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61" w:rsidRPr="002D6C00" w:rsidRDefault="00C12761" w:rsidP="00C1276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lang w:val="en-US"/>
        </w:rPr>
        <w:t>RU</w:t>
      </w:r>
    </w:p>
    <w:p w:rsidR="00C4768C" w:rsidRPr="00E74360" w:rsidRDefault="00C4768C" w:rsidP="00C4768C">
      <w:pPr>
        <w:spacing w:after="0" w:line="240" w:lineRule="auto"/>
        <w:jc w:val="center"/>
        <w:rPr>
          <w:rFonts w:ascii="Times New Roman" w:hAnsi="Times New Roman" w:cs="Times New Roman"/>
          <w:sz w:val="24"/>
          <w:szCs w:val="24"/>
        </w:rPr>
      </w:pPr>
      <w:r w:rsidRPr="00E74360">
        <w:rPr>
          <w:rFonts w:ascii="Times New Roman" w:hAnsi="Times New Roman" w:cs="Times New Roman"/>
          <w:b/>
          <w:bCs/>
          <w:sz w:val="24"/>
          <w:szCs w:val="24"/>
        </w:rPr>
        <w:t>П</w:t>
      </w:r>
      <w:r w:rsidRPr="00E74360">
        <w:rPr>
          <w:rFonts w:ascii="Times New Roman" w:hAnsi="Times New Roman" w:cs="Times New Roman"/>
          <w:b/>
          <w:bCs/>
          <w:spacing w:val="-26"/>
          <w:sz w:val="24"/>
          <w:szCs w:val="24"/>
        </w:rPr>
        <w:t>Р</w:t>
      </w:r>
      <w:r w:rsidRPr="00E74360">
        <w:rPr>
          <w:rFonts w:ascii="Times New Roman" w:hAnsi="Times New Roman" w:cs="Times New Roman"/>
          <w:b/>
          <w:bCs/>
          <w:sz w:val="24"/>
          <w:szCs w:val="24"/>
        </w:rPr>
        <w:t>АВИЛА</w:t>
      </w:r>
    </w:p>
    <w:p w:rsidR="00C4768C" w:rsidRPr="00E74360" w:rsidRDefault="00C4768C" w:rsidP="00C4768C">
      <w:pPr>
        <w:spacing w:after="0" w:line="240" w:lineRule="auto"/>
        <w:jc w:val="center"/>
        <w:rPr>
          <w:rFonts w:ascii="Times New Roman" w:hAnsi="Times New Roman" w:cs="Times New Roman"/>
          <w:b/>
          <w:bCs/>
          <w:spacing w:val="-6"/>
          <w:sz w:val="24"/>
          <w:szCs w:val="24"/>
        </w:rPr>
      </w:pPr>
      <w:r w:rsidRPr="00E74360">
        <w:rPr>
          <w:rFonts w:ascii="Times New Roman" w:hAnsi="Times New Roman" w:cs="Times New Roman"/>
          <w:b/>
          <w:bCs/>
          <w:spacing w:val="-4"/>
          <w:sz w:val="24"/>
          <w:szCs w:val="24"/>
        </w:rPr>
        <w:t xml:space="preserve">оформления </w:t>
      </w:r>
      <w:r w:rsidRPr="00E74360">
        <w:rPr>
          <w:rFonts w:ascii="Times New Roman" w:hAnsi="Times New Roman" w:cs="Times New Roman"/>
          <w:b/>
          <w:bCs/>
          <w:spacing w:val="-5"/>
          <w:sz w:val="24"/>
          <w:szCs w:val="24"/>
        </w:rPr>
        <w:t xml:space="preserve">материалов, направляемых </w:t>
      </w:r>
      <w:r w:rsidRPr="00E74360">
        <w:rPr>
          <w:rFonts w:ascii="Times New Roman" w:hAnsi="Times New Roman" w:cs="Times New Roman"/>
          <w:b/>
          <w:bCs/>
          <w:spacing w:val="-3"/>
          <w:sz w:val="24"/>
          <w:szCs w:val="24"/>
        </w:rPr>
        <w:t xml:space="preserve">для </w:t>
      </w:r>
      <w:r w:rsidRPr="00E74360">
        <w:rPr>
          <w:rFonts w:ascii="Times New Roman" w:hAnsi="Times New Roman" w:cs="Times New Roman"/>
          <w:b/>
          <w:bCs/>
          <w:spacing w:val="-6"/>
          <w:sz w:val="24"/>
          <w:szCs w:val="24"/>
        </w:rPr>
        <w:t>опубликования</w:t>
      </w:r>
    </w:p>
    <w:p w:rsidR="00C4768C" w:rsidRDefault="00C4768C" w:rsidP="00C4768C">
      <w:pPr>
        <w:spacing w:after="0" w:line="240" w:lineRule="auto"/>
        <w:jc w:val="center"/>
        <w:rPr>
          <w:rFonts w:ascii="Times New Roman" w:hAnsi="Times New Roman" w:cs="Times New Roman"/>
          <w:b/>
          <w:bCs/>
          <w:spacing w:val="-4"/>
          <w:sz w:val="24"/>
          <w:szCs w:val="24"/>
        </w:rPr>
      </w:pPr>
      <w:r w:rsidRPr="00E74360">
        <w:rPr>
          <w:rFonts w:ascii="Times New Roman" w:hAnsi="Times New Roman" w:cs="Times New Roman"/>
          <w:b/>
          <w:bCs/>
          <w:sz w:val="24"/>
          <w:szCs w:val="24"/>
        </w:rPr>
        <w:t xml:space="preserve">в научно-техническом </w:t>
      </w:r>
      <w:r w:rsidRPr="00E74360">
        <w:rPr>
          <w:rFonts w:ascii="Times New Roman" w:hAnsi="Times New Roman" w:cs="Times New Roman"/>
          <w:b/>
          <w:bCs/>
          <w:spacing w:val="-4"/>
          <w:sz w:val="24"/>
          <w:szCs w:val="24"/>
        </w:rPr>
        <w:t xml:space="preserve">журнале </w:t>
      </w:r>
    </w:p>
    <w:p w:rsidR="00C4768C" w:rsidRPr="00E74360" w:rsidRDefault="00C4768C" w:rsidP="00C4768C">
      <w:pPr>
        <w:spacing w:after="0" w:line="240" w:lineRule="auto"/>
        <w:jc w:val="center"/>
        <w:rPr>
          <w:rFonts w:ascii="Times New Roman" w:hAnsi="Times New Roman" w:cs="Times New Roman"/>
          <w:b/>
          <w:bCs/>
          <w:spacing w:val="-5"/>
          <w:sz w:val="24"/>
          <w:szCs w:val="24"/>
        </w:rPr>
      </w:pPr>
      <w:r w:rsidRPr="00E74360">
        <w:rPr>
          <w:rFonts w:ascii="Times New Roman" w:hAnsi="Times New Roman" w:cs="Times New Roman"/>
          <w:b/>
          <w:bCs/>
          <w:spacing w:val="-4"/>
          <w:sz w:val="24"/>
          <w:szCs w:val="24"/>
        </w:rPr>
        <w:t>«</w:t>
      </w:r>
      <w:r w:rsidRPr="00E74360">
        <w:rPr>
          <w:rFonts w:ascii="Times New Roman" w:hAnsi="Times New Roman" w:cs="Times New Roman"/>
          <w:b/>
          <w:bCs/>
          <w:spacing w:val="-9"/>
          <w:sz w:val="24"/>
          <w:szCs w:val="24"/>
        </w:rPr>
        <w:t>Т</w:t>
      </w:r>
      <w:r>
        <w:rPr>
          <w:rFonts w:ascii="Times New Roman" w:hAnsi="Times New Roman" w:cs="Times New Roman"/>
          <w:b/>
          <w:bCs/>
          <w:spacing w:val="-9"/>
          <w:sz w:val="24"/>
          <w:szCs w:val="24"/>
        </w:rPr>
        <w:t xml:space="preserve">руды </w:t>
      </w:r>
      <w:r w:rsidRPr="00E74360">
        <w:rPr>
          <w:rFonts w:ascii="Times New Roman" w:hAnsi="Times New Roman" w:cs="Times New Roman"/>
          <w:b/>
          <w:bCs/>
          <w:spacing w:val="-5"/>
          <w:sz w:val="24"/>
          <w:szCs w:val="24"/>
        </w:rPr>
        <w:t>«НПЦАП»</w:t>
      </w:r>
      <w:r>
        <w:rPr>
          <w:rFonts w:ascii="Times New Roman" w:hAnsi="Times New Roman" w:cs="Times New Roman"/>
          <w:b/>
          <w:bCs/>
          <w:spacing w:val="-5"/>
          <w:sz w:val="24"/>
          <w:szCs w:val="24"/>
        </w:rPr>
        <w:t>.</w:t>
      </w:r>
      <w:r w:rsidRPr="00E74360">
        <w:rPr>
          <w:rFonts w:ascii="Times New Roman" w:hAnsi="Times New Roman" w:cs="Times New Roman"/>
          <w:b/>
          <w:bCs/>
          <w:spacing w:val="-5"/>
          <w:sz w:val="24"/>
          <w:szCs w:val="24"/>
        </w:rPr>
        <w:t xml:space="preserve"> Системы и приборы управления»</w:t>
      </w:r>
    </w:p>
    <w:p w:rsidR="00C4768C" w:rsidRPr="00E74360" w:rsidRDefault="00C4768C" w:rsidP="00C4768C">
      <w:pPr>
        <w:spacing w:after="0" w:line="240" w:lineRule="auto"/>
        <w:jc w:val="both"/>
        <w:rPr>
          <w:rFonts w:ascii="Times New Roman" w:hAnsi="Times New Roman" w:cs="Times New Roman"/>
          <w:sz w:val="24"/>
          <w:szCs w:val="24"/>
        </w:rPr>
      </w:pPr>
    </w:p>
    <w:p w:rsidR="00C4768C" w:rsidRPr="00E74360" w:rsidRDefault="00C4768C" w:rsidP="00C4768C">
      <w:pPr>
        <w:spacing w:after="0" w:line="240" w:lineRule="auto"/>
        <w:ind w:firstLine="709"/>
        <w:jc w:val="both"/>
        <w:rPr>
          <w:rFonts w:ascii="Times New Roman" w:hAnsi="Times New Roman" w:cs="Times New Roman"/>
          <w:sz w:val="24"/>
          <w:szCs w:val="24"/>
        </w:rPr>
      </w:pPr>
      <w:r w:rsidRPr="00E74360">
        <w:rPr>
          <w:rFonts w:ascii="Times New Roman" w:hAnsi="Times New Roman" w:cs="Times New Roman"/>
          <w:sz w:val="24"/>
          <w:szCs w:val="24"/>
        </w:rPr>
        <w:t xml:space="preserve">Для </w:t>
      </w:r>
      <w:r w:rsidRPr="00E74360">
        <w:rPr>
          <w:rFonts w:ascii="Times New Roman" w:hAnsi="Times New Roman" w:cs="Times New Roman"/>
          <w:spacing w:val="-2"/>
          <w:sz w:val="24"/>
          <w:szCs w:val="24"/>
        </w:rPr>
        <w:t xml:space="preserve">опубликования </w:t>
      </w:r>
      <w:r w:rsidRPr="00E74360">
        <w:rPr>
          <w:rFonts w:ascii="Times New Roman" w:hAnsi="Times New Roman" w:cs="Times New Roman"/>
          <w:sz w:val="24"/>
          <w:szCs w:val="24"/>
        </w:rPr>
        <w:t xml:space="preserve">в журнале </w:t>
      </w:r>
      <w:r w:rsidRPr="00E74360">
        <w:rPr>
          <w:rFonts w:ascii="Times New Roman" w:hAnsi="Times New Roman" w:cs="Times New Roman"/>
          <w:spacing w:val="-1"/>
          <w:sz w:val="24"/>
          <w:szCs w:val="24"/>
        </w:rPr>
        <w:t xml:space="preserve">принимаются статьи </w:t>
      </w:r>
      <w:r w:rsidRPr="00E74360">
        <w:rPr>
          <w:rFonts w:ascii="Times New Roman" w:hAnsi="Times New Roman" w:cs="Times New Roman"/>
          <w:spacing w:val="-2"/>
          <w:sz w:val="24"/>
          <w:szCs w:val="24"/>
        </w:rPr>
        <w:t xml:space="preserve">объемом </w:t>
      </w:r>
      <w:r w:rsidRPr="00E74360">
        <w:rPr>
          <w:rFonts w:ascii="Times New Roman" w:hAnsi="Times New Roman" w:cs="Times New Roman"/>
          <w:sz w:val="24"/>
          <w:szCs w:val="24"/>
        </w:rPr>
        <w:t xml:space="preserve">до </w:t>
      </w:r>
      <w:r>
        <w:rPr>
          <w:rFonts w:ascii="Times New Roman" w:hAnsi="Times New Roman" w:cs="Times New Roman"/>
          <w:sz w:val="24"/>
          <w:szCs w:val="24"/>
        </w:rPr>
        <w:t>2</w:t>
      </w:r>
      <w:r w:rsidR="00C70876">
        <w:rPr>
          <w:rFonts w:ascii="Times New Roman" w:hAnsi="Times New Roman" w:cs="Times New Roman"/>
          <w:sz w:val="24"/>
          <w:szCs w:val="24"/>
        </w:rPr>
        <w:t>0</w:t>
      </w:r>
      <w:r w:rsidRPr="00E74360">
        <w:rPr>
          <w:rFonts w:ascii="Times New Roman" w:hAnsi="Times New Roman" w:cs="Times New Roman"/>
          <w:sz w:val="24"/>
          <w:szCs w:val="24"/>
        </w:rPr>
        <w:t xml:space="preserve"> стр., а </w:t>
      </w:r>
      <w:r w:rsidRPr="00E74360">
        <w:rPr>
          <w:rFonts w:ascii="Times New Roman" w:hAnsi="Times New Roman" w:cs="Times New Roman"/>
          <w:spacing w:val="-1"/>
          <w:sz w:val="24"/>
          <w:szCs w:val="24"/>
        </w:rPr>
        <w:t xml:space="preserve">также краткие </w:t>
      </w:r>
      <w:r w:rsidRPr="00E74360">
        <w:rPr>
          <w:rFonts w:ascii="Times New Roman" w:hAnsi="Times New Roman" w:cs="Times New Roman"/>
          <w:sz w:val="24"/>
          <w:szCs w:val="24"/>
        </w:rPr>
        <w:t xml:space="preserve">сообщения </w:t>
      </w:r>
      <w:r w:rsidRPr="00E74360">
        <w:rPr>
          <w:rFonts w:ascii="Times New Roman" w:hAnsi="Times New Roman" w:cs="Times New Roman"/>
          <w:spacing w:val="-2"/>
          <w:sz w:val="24"/>
          <w:szCs w:val="24"/>
        </w:rPr>
        <w:t xml:space="preserve">объемом </w:t>
      </w:r>
      <w:r w:rsidRPr="00E74360">
        <w:rPr>
          <w:rFonts w:ascii="Times New Roman" w:hAnsi="Times New Roman" w:cs="Times New Roman"/>
          <w:sz w:val="24"/>
          <w:szCs w:val="24"/>
        </w:rPr>
        <w:t>до 5 стр.</w:t>
      </w:r>
    </w:p>
    <w:p w:rsidR="00C4768C" w:rsidRPr="00E74360" w:rsidRDefault="00C4768C" w:rsidP="00C4768C">
      <w:pPr>
        <w:spacing w:after="0" w:line="240" w:lineRule="auto"/>
        <w:ind w:firstLine="709"/>
        <w:jc w:val="both"/>
        <w:rPr>
          <w:rFonts w:ascii="&amp;quot" w:eastAsia="Times New Roman" w:hAnsi="&amp;quot" w:cs="Times New Roman"/>
          <w:color w:val="000000"/>
          <w:sz w:val="24"/>
          <w:szCs w:val="24"/>
          <w:lang w:eastAsia="ru-RU"/>
        </w:rPr>
      </w:pPr>
      <w:r w:rsidRPr="00E74360">
        <w:rPr>
          <w:rFonts w:ascii="&amp;quot" w:eastAsia="Times New Roman" w:hAnsi="&amp;quot" w:cs="Times New Roman"/>
          <w:b/>
          <w:i/>
          <w:color w:val="000000"/>
          <w:sz w:val="24"/>
          <w:szCs w:val="24"/>
          <w:lang w:eastAsia="ru-RU"/>
        </w:rPr>
        <w:t>Материал статьи</w:t>
      </w:r>
      <w:r w:rsidRPr="00E74360">
        <w:rPr>
          <w:rFonts w:ascii="&amp;quot" w:eastAsia="Times New Roman" w:hAnsi="&amp;quot" w:cs="Times New Roman"/>
          <w:color w:val="000000"/>
          <w:sz w:val="24"/>
          <w:szCs w:val="24"/>
          <w:lang w:eastAsia="ru-RU"/>
        </w:rPr>
        <w:t xml:space="preserve"> должен быть изложен в следующей последовательности:</w:t>
      </w:r>
    </w:p>
    <w:p w:rsidR="00C4768C" w:rsidRDefault="00C4768C" w:rsidP="00C4768C">
      <w:pPr>
        <w:numPr>
          <w:ilvl w:val="0"/>
          <w:numId w:val="1"/>
        </w:numPr>
        <w:spacing w:after="0" w:line="240" w:lineRule="auto"/>
        <w:jc w:val="both"/>
        <w:rPr>
          <w:rFonts w:ascii="&amp;quot" w:eastAsia="Times New Roman" w:hAnsi="&amp;quot" w:cs="Times New Roman"/>
          <w:color w:val="000000"/>
          <w:sz w:val="24"/>
          <w:szCs w:val="24"/>
          <w:lang w:eastAsia="ru-RU"/>
        </w:rPr>
      </w:pPr>
      <w:r w:rsidRPr="00423E41">
        <w:rPr>
          <w:rFonts w:ascii="&amp;quot" w:eastAsia="Times New Roman" w:hAnsi="&amp;quot" w:cs="Times New Roman"/>
          <w:color w:val="000000"/>
          <w:sz w:val="24"/>
          <w:szCs w:val="24"/>
          <w:lang w:eastAsia="ru-RU"/>
        </w:rPr>
        <w:t xml:space="preserve">Статья должна иметь </w:t>
      </w:r>
      <w:r w:rsidRPr="00C4768C">
        <w:rPr>
          <w:rFonts w:ascii="&amp;quot" w:eastAsia="Times New Roman" w:hAnsi="&amp;quot" w:cs="Times New Roman"/>
          <w:b/>
          <w:i/>
          <w:color w:val="000000"/>
          <w:sz w:val="24"/>
          <w:szCs w:val="24"/>
          <w:lang w:eastAsia="ru-RU"/>
        </w:rPr>
        <w:t>индекс УДК</w:t>
      </w:r>
      <w:r w:rsidRPr="00423E41">
        <w:rPr>
          <w:rFonts w:ascii="&amp;quot" w:eastAsia="Times New Roman" w:hAnsi="&amp;quot" w:cs="Times New Roman"/>
          <w:color w:val="000000"/>
          <w:sz w:val="24"/>
          <w:szCs w:val="24"/>
          <w:lang w:eastAsia="ru-RU"/>
        </w:rPr>
        <w:t>, который ставится в начале статьи в левом верхнем углу.</w:t>
      </w:r>
    </w:p>
    <w:p w:rsidR="00C4768C" w:rsidRPr="00423E41" w:rsidRDefault="00C4768C" w:rsidP="00C4768C">
      <w:pPr>
        <w:numPr>
          <w:ilvl w:val="0"/>
          <w:numId w:val="1"/>
        </w:numPr>
        <w:spacing w:after="0" w:line="240" w:lineRule="auto"/>
        <w:jc w:val="both"/>
        <w:rPr>
          <w:rFonts w:ascii="&amp;quot" w:eastAsia="Times New Roman" w:hAnsi="&amp;quot" w:cs="Times New Roman"/>
          <w:color w:val="000000"/>
          <w:sz w:val="24"/>
          <w:szCs w:val="24"/>
          <w:lang w:eastAsia="ru-RU"/>
        </w:rPr>
      </w:pPr>
      <w:r w:rsidRPr="00C4768C">
        <w:rPr>
          <w:rFonts w:ascii="&amp;quot" w:eastAsia="Times New Roman" w:hAnsi="&amp;quot" w:cs="Times New Roman"/>
          <w:b/>
          <w:i/>
          <w:color w:val="000000"/>
          <w:sz w:val="24"/>
          <w:szCs w:val="24"/>
          <w:lang w:eastAsia="ru-RU"/>
        </w:rPr>
        <w:t>Тип материала</w:t>
      </w:r>
      <w:r>
        <w:rPr>
          <w:rFonts w:ascii="&amp;quot" w:eastAsia="Times New Roman" w:hAnsi="&amp;quot" w:cs="Times New Roman"/>
          <w:color w:val="000000"/>
          <w:sz w:val="24"/>
          <w:szCs w:val="24"/>
          <w:lang w:eastAsia="ru-RU"/>
        </w:rPr>
        <w:t xml:space="preserve"> (научная статья, тезис доклада, обзор, рецензия), указывается ниже, под индексом УДК. </w:t>
      </w:r>
    </w:p>
    <w:p w:rsidR="00C4768C" w:rsidRPr="00E74360" w:rsidRDefault="00C4768C" w:rsidP="00C4768C">
      <w:pPr>
        <w:numPr>
          <w:ilvl w:val="0"/>
          <w:numId w:val="1"/>
        </w:numPr>
        <w:spacing w:after="0" w:line="240" w:lineRule="auto"/>
        <w:jc w:val="both"/>
        <w:rPr>
          <w:rFonts w:ascii="&amp;quot" w:eastAsia="Times New Roman" w:hAnsi="&amp;quot" w:cs="Times New Roman"/>
          <w:color w:val="000000"/>
          <w:sz w:val="24"/>
          <w:szCs w:val="24"/>
          <w:lang w:eastAsia="ru-RU"/>
        </w:rPr>
      </w:pPr>
      <w:r w:rsidRPr="00C4768C">
        <w:rPr>
          <w:rFonts w:ascii="&amp;quot" w:eastAsia="Times New Roman" w:hAnsi="&amp;quot" w:cs="Times New Roman"/>
          <w:b/>
          <w:i/>
          <w:color w:val="000000"/>
          <w:sz w:val="24"/>
          <w:szCs w:val="24"/>
          <w:lang w:eastAsia="ru-RU"/>
        </w:rPr>
        <w:t>Заголовок</w:t>
      </w:r>
      <w:r w:rsidRPr="00E74360">
        <w:rPr>
          <w:rFonts w:ascii="&amp;quot" w:eastAsia="Times New Roman" w:hAnsi="&amp;quot" w:cs="Times New Roman"/>
          <w:color w:val="000000"/>
          <w:sz w:val="24"/>
          <w:szCs w:val="24"/>
          <w:lang w:eastAsia="ru-RU"/>
        </w:rPr>
        <w:t xml:space="preserve"> (название статьи). Шрифт – полужирный, выравнивание по центру.</w:t>
      </w:r>
    </w:p>
    <w:p w:rsidR="00C4768C" w:rsidRPr="00E74360" w:rsidRDefault="00C4768C" w:rsidP="00C4768C">
      <w:pPr>
        <w:numPr>
          <w:ilvl w:val="0"/>
          <w:numId w:val="1"/>
        </w:numPr>
        <w:spacing w:after="0" w:line="240" w:lineRule="auto"/>
        <w:jc w:val="both"/>
        <w:rPr>
          <w:rFonts w:ascii="&amp;quot" w:eastAsia="Times New Roman" w:hAnsi="&amp;quot" w:cs="Times New Roman"/>
          <w:color w:val="000000"/>
          <w:sz w:val="24"/>
          <w:szCs w:val="24"/>
          <w:lang w:eastAsia="ru-RU"/>
        </w:rPr>
      </w:pPr>
      <w:r w:rsidRPr="00C4768C">
        <w:rPr>
          <w:rFonts w:ascii="&amp;quot" w:eastAsia="Times New Roman" w:hAnsi="&amp;quot" w:cs="Times New Roman"/>
          <w:b/>
          <w:i/>
          <w:color w:val="000000"/>
          <w:sz w:val="24"/>
          <w:szCs w:val="24"/>
          <w:lang w:eastAsia="ru-RU"/>
        </w:rPr>
        <w:t>Инициалы и фамилии</w:t>
      </w:r>
      <w:r>
        <w:rPr>
          <w:rFonts w:ascii="&amp;quot" w:eastAsia="Times New Roman" w:hAnsi="&amp;quot" w:cs="Times New Roman"/>
          <w:color w:val="000000"/>
          <w:sz w:val="24"/>
          <w:szCs w:val="24"/>
          <w:lang w:eastAsia="ru-RU"/>
        </w:rPr>
        <w:t xml:space="preserve"> </w:t>
      </w:r>
      <w:r w:rsidRPr="00C4768C">
        <w:rPr>
          <w:rFonts w:ascii="&amp;quot" w:eastAsia="Times New Roman" w:hAnsi="&amp;quot" w:cs="Times New Roman"/>
          <w:b/>
          <w:i/>
          <w:color w:val="000000"/>
          <w:sz w:val="24"/>
          <w:szCs w:val="24"/>
          <w:lang w:eastAsia="ru-RU"/>
        </w:rPr>
        <w:t>авторов</w:t>
      </w:r>
      <w:r w:rsidRPr="00E74360">
        <w:rPr>
          <w:rFonts w:ascii="&amp;quot" w:eastAsia="Times New Roman" w:hAnsi="&amp;quot" w:cs="Times New Roman"/>
          <w:color w:val="000000"/>
          <w:sz w:val="24"/>
          <w:szCs w:val="24"/>
          <w:lang w:eastAsia="ru-RU"/>
        </w:rPr>
        <w:t>. Если  у статьи более одного автора, то Ф.И.О. авторов записываются подряд через запятую. Шрифт – полужирный, выравнивание по центру.</w:t>
      </w:r>
      <w:r w:rsidRPr="00E74360">
        <w:t xml:space="preserve"> </w:t>
      </w:r>
      <w:r w:rsidRPr="00E74360">
        <w:rPr>
          <w:rFonts w:ascii="&amp;quot" w:eastAsia="Times New Roman" w:hAnsi="&amp;quot" w:cs="Times New Roman"/>
          <w:color w:val="000000"/>
          <w:sz w:val="24"/>
          <w:szCs w:val="24"/>
          <w:lang w:eastAsia="ru-RU"/>
        </w:rPr>
        <w:t>Количество авторов не более 6.</w:t>
      </w:r>
    </w:p>
    <w:p w:rsidR="00C4768C" w:rsidRPr="00C4768C" w:rsidRDefault="00C4768C" w:rsidP="00C4768C">
      <w:pPr>
        <w:numPr>
          <w:ilvl w:val="0"/>
          <w:numId w:val="1"/>
        </w:numPr>
        <w:spacing w:after="0" w:line="240" w:lineRule="auto"/>
        <w:jc w:val="both"/>
        <w:rPr>
          <w:rFonts w:ascii="Times New Roman" w:hAnsi="Times New Roman" w:cs="Times New Roman"/>
          <w:b/>
          <w:i/>
          <w:sz w:val="24"/>
          <w:szCs w:val="24"/>
        </w:rPr>
      </w:pPr>
      <w:r w:rsidRPr="00C4768C">
        <w:rPr>
          <w:rFonts w:ascii="Times New Roman" w:hAnsi="Times New Roman" w:cs="Times New Roman"/>
          <w:b/>
          <w:i/>
          <w:sz w:val="24"/>
          <w:szCs w:val="24"/>
        </w:rPr>
        <w:t>Полное название организации, название города, страны, адрес электронной почты.</w:t>
      </w:r>
    </w:p>
    <w:p w:rsidR="00C4768C" w:rsidRPr="00E74360" w:rsidRDefault="00C4768C" w:rsidP="00C4768C">
      <w:pPr>
        <w:numPr>
          <w:ilvl w:val="0"/>
          <w:numId w:val="1"/>
        </w:numPr>
        <w:spacing w:after="0" w:line="240" w:lineRule="auto"/>
        <w:jc w:val="both"/>
        <w:rPr>
          <w:rFonts w:ascii="Times New Roman" w:hAnsi="Times New Roman" w:cs="Times New Roman"/>
          <w:sz w:val="24"/>
          <w:szCs w:val="24"/>
        </w:rPr>
      </w:pPr>
      <w:r w:rsidRPr="00C4768C">
        <w:rPr>
          <w:rFonts w:ascii="Times New Roman" w:hAnsi="Times New Roman" w:cs="Times New Roman"/>
          <w:b/>
          <w:i/>
          <w:sz w:val="24"/>
          <w:szCs w:val="24"/>
        </w:rPr>
        <w:t>Аннотация</w:t>
      </w:r>
      <w:r w:rsidRPr="00E74360">
        <w:rPr>
          <w:rFonts w:ascii="Times New Roman" w:hAnsi="Times New Roman" w:cs="Times New Roman"/>
          <w:sz w:val="24"/>
          <w:szCs w:val="24"/>
        </w:rPr>
        <w:t xml:space="preserve"> -  не более </w:t>
      </w:r>
      <w:r w:rsidR="00C70876">
        <w:rPr>
          <w:rFonts w:ascii="Times New Roman" w:hAnsi="Times New Roman" w:cs="Times New Roman"/>
          <w:sz w:val="24"/>
          <w:szCs w:val="24"/>
        </w:rPr>
        <w:t>50</w:t>
      </w:r>
      <w:r w:rsidRPr="000A7B83">
        <w:rPr>
          <w:rFonts w:ascii="Times New Roman" w:hAnsi="Times New Roman" w:cs="Times New Roman"/>
          <w:sz w:val="24"/>
          <w:szCs w:val="24"/>
        </w:rPr>
        <w:t xml:space="preserve"> </w:t>
      </w:r>
      <w:r w:rsidRPr="00E74360">
        <w:rPr>
          <w:rFonts w:ascii="Times New Roman" w:hAnsi="Times New Roman" w:cs="Times New Roman"/>
          <w:sz w:val="24"/>
          <w:szCs w:val="24"/>
        </w:rPr>
        <w:t>слов</w:t>
      </w:r>
      <w:r w:rsidRPr="00C4768C">
        <w:rPr>
          <w:rFonts w:ascii="Times New Roman" w:hAnsi="Times New Roman" w:cs="Times New Roman"/>
          <w:sz w:val="24"/>
          <w:szCs w:val="24"/>
        </w:rPr>
        <w:t>,</w:t>
      </w:r>
      <w:r w:rsidRPr="00C4768C">
        <w:rPr>
          <w:rFonts w:ascii="Times New Roman" w:hAnsi="Times New Roman" w:cs="Times New Roman"/>
          <w:b/>
          <w:i/>
          <w:sz w:val="24"/>
          <w:szCs w:val="24"/>
        </w:rPr>
        <w:t xml:space="preserve"> ключевые слова</w:t>
      </w:r>
      <w:r w:rsidRPr="00E74360">
        <w:rPr>
          <w:rFonts w:ascii="Times New Roman" w:hAnsi="Times New Roman" w:cs="Times New Roman"/>
          <w:sz w:val="24"/>
          <w:szCs w:val="24"/>
        </w:rPr>
        <w:t xml:space="preserve"> – до </w:t>
      </w:r>
      <w:r>
        <w:rPr>
          <w:rFonts w:ascii="Times New Roman" w:hAnsi="Times New Roman" w:cs="Times New Roman"/>
          <w:sz w:val="24"/>
          <w:szCs w:val="24"/>
        </w:rPr>
        <w:t>10</w:t>
      </w:r>
      <w:r w:rsidRPr="00E74360">
        <w:rPr>
          <w:rFonts w:ascii="Times New Roman" w:hAnsi="Times New Roman" w:cs="Times New Roman"/>
          <w:sz w:val="24"/>
          <w:szCs w:val="24"/>
        </w:rPr>
        <w:t xml:space="preserve"> понятий.</w:t>
      </w:r>
    </w:p>
    <w:p w:rsidR="00C4768C" w:rsidRPr="00E74360" w:rsidRDefault="00C4768C" w:rsidP="00C4768C">
      <w:pPr>
        <w:numPr>
          <w:ilvl w:val="0"/>
          <w:numId w:val="1"/>
        </w:numPr>
        <w:spacing w:after="0" w:line="240" w:lineRule="auto"/>
        <w:jc w:val="both"/>
        <w:rPr>
          <w:rFonts w:ascii="Times New Roman" w:hAnsi="Times New Roman" w:cs="Times New Roman"/>
          <w:sz w:val="24"/>
          <w:szCs w:val="24"/>
        </w:rPr>
      </w:pPr>
      <w:r w:rsidRPr="00C4768C">
        <w:rPr>
          <w:rFonts w:ascii="Times New Roman" w:hAnsi="Times New Roman" w:cs="Times New Roman"/>
          <w:b/>
          <w:i/>
          <w:sz w:val="24"/>
          <w:szCs w:val="24"/>
        </w:rPr>
        <w:t>Те</w:t>
      </w:r>
      <w:proofErr w:type="gramStart"/>
      <w:r w:rsidRPr="00C4768C">
        <w:rPr>
          <w:rFonts w:ascii="Times New Roman" w:hAnsi="Times New Roman" w:cs="Times New Roman"/>
          <w:b/>
          <w:i/>
          <w:sz w:val="24"/>
          <w:szCs w:val="24"/>
        </w:rPr>
        <w:t>кст ст</w:t>
      </w:r>
      <w:proofErr w:type="gramEnd"/>
      <w:r w:rsidRPr="00C4768C">
        <w:rPr>
          <w:rFonts w:ascii="Times New Roman" w:hAnsi="Times New Roman" w:cs="Times New Roman"/>
          <w:b/>
          <w:i/>
          <w:sz w:val="24"/>
          <w:szCs w:val="24"/>
        </w:rPr>
        <w:t>атьи.</w:t>
      </w:r>
      <w:r w:rsidRPr="00E74360">
        <w:rPr>
          <w:rFonts w:ascii="Times New Roman" w:hAnsi="Times New Roman" w:cs="Times New Roman"/>
          <w:sz w:val="24"/>
          <w:szCs w:val="24"/>
        </w:rPr>
        <w:t xml:space="preserve"> </w:t>
      </w:r>
      <w:r w:rsidRPr="00E74360">
        <w:rPr>
          <w:rFonts w:ascii="Times New Roman" w:hAnsi="Times New Roman" w:cs="Times New Roman"/>
          <w:spacing w:val="-1"/>
          <w:sz w:val="24"/>
          <w:szCs w:val="24"/>
        </w:rPr>
        <w:t xml:space="preserve">Шрифт - </w:t>
      </w:r>
      <w:proofErr w:type="spellStart"/>
      <w:r w:rsidRPr="00E74360">
        <w:rPr>
          <w:rFonts w:ascii="Times New Roman" w:hAnsi="Times New Roman" w:cs="Times New Roman"/>
          <w:spacing w:val="-2"/>
          <w:sz w:val="24"/>
          <w:szCs w:val="24"/>
        </w:rPr>
        <w:t>Times</w:t>
      </w:r>
      <w:r w:rsidRPr="00E74360">
        <w:rPr>
          <w:rFonts w:ascii="Times New Roman" w:hAnsi="Times New Roman" w:cs="Times New Roman"/>
          <w:sz w:val="24"/>
          <w:szCs w:val="24"/>
        </w:rPr>
        <w:t>NewRoman</w:t>
      </w:r>
      <w:proofErr w:type="spellEnd"/>
      <w:r w:rsidRPr="00E74360">
        <w:rPr>
          <w:rFonts w:ascii="Times New Roman" w:hAnsi="Times New Roman" w:cs="Times New Roman"/>
          <w:sz w:val="24"/>
          <w:szCs w:val="24"/>
        </w:rPr>
        <w:t xml:space="preserve"> Размер шрифта – 12 </w:t>
      </w:r>
      <w:proofErr w:type="spellStart"/>
      <w:r w:rsidRPr="00E74360">
        <w:rPr>
          <w:rFonts w:ascii="Times New Roman" w:hAnsi="Times New Roman" w:cs="Times New Roman"/>
          <w:sz w:val="24"/>
          <w:szCs w:val="24"/>
        </w:rPr>
        <w:t>пт</w:t>
      </w:r>
      <w:proofErr w:type="spellEnd"/>
      <w:r w:rsidRPr="00E74360">
        <w:rPr>
          <w:rFonts w:ascii="Times New Roman" w:hAnsi="Times New Roman" w:cs="Times New Roman"/>
          <w:sz w:val="24"/>
          <w:szCs w:val="24"/>
        </w:rPr>
        <w:t>, междустрочный интервал – одинарный, красная строка – 1,25 см,</w:t>
      </w:r>
      <w:r w:rsidRPr="00E74360">
        <w:rPr>
          <w:rFonts w:ascii="&amp;quot" w:eastAsia="Times New Roman" w:hAnsi="&amp;quot" w:cs="Times New Roman"/>
          <w:color w:val="000000"/>
          <w:sz w:val="24"/>
          <w:szCs w:val="24"/>
          <w:lang w:eastAsia="ru-RU"/>
        </w:rPr>
        <w:t xml:space="preserve"> выравнивание по центру.</w:t>
      </w:r>
      <w:r w:rsidRPr="00E74360">
        <w:rPr>
          <w:rFonts w:ascii="Times New Roman" w:hAnsi="Times New Roman" w:cs="Times New Roman"/>
          <w:sz w:val="24"/>
          <w:szCs w:val="24"/>
        </w:rPr>
        <w:t xml:space="preserve"> Параметры страницы: </w:t>
      </w:r>
      <w:r w:rsidRPr="00E74360">
        <w:rPr>
          <w:rFonts w:ascii="Times New Roman" w:hAnsi="Times New Roman" w:cs="Times New Roman"/>
          <w:spacing w:val="-1"/>
          <w:sz w:val="24"/>
          <w:szCs w:val="24"/>
        </w:rPr>
        <w:t xml:space="preserve">поля </w:t>
      </w:r>
      <w:r w:rsidRPr="00E74360">
        <w:rPr>
          <w:rFonts w:ascii="Times New Roman" w:hAnsi="Times New Roman" w:cs="Times New Roman"/>
          <w:sz w:val="24"/>
          <w:szCs w:val="24"/>
        </w:rPr>
        <w:t xml:space="preserve">2.0, 2.0, 2.0, 2.0 </w:t>
      </w:r>
      <w:r w:rsidRPr="00E74360">
        <w:rPr>
          <w:rFonts w:ascii="Times New Roman" w:hAnsi="Times New Roman" w:cs="Times New Roman"/>
          <w:spacing w:val="-1"/>
          <w:sz w:val="24"/>
          <w:szCs w:val="24"/>
        </w:rPr>
        <w:t xml:space="preserve">(размеры указаны </w:t>
      </w:r>
      <w:r w:rsidRPr="00E74360">
        <w:rPr>
          <w:rFonts w:ascii="Times New Roman" w:hAnsi="Times New Roman" w:cs="Times New Roman"/>
          <w:sz w:val="24"/>
          <w:szCs w:val="24"/>
        </w:rPr>
        <w:t xml:space="preserve">в сантиметрах). </w:t>
      </w:r>
      <w:r w:rsidRPr="00E74360">
        <w:rPr>
          <w:rFonts w:ascii="&amp;quot" w:eastAsia="Times New Roman" w:hAnsi="&amp;quot" w:cs="Times New Roman"/>
          <w:color w:val="000000"/>
          <w:sz w:val="24"/>
          <w:szCs w:val="24"/>
          <w:lang w:eastAsia="ru-RU"/>
        </w:rPr>
        <w:t>В тексте статьи использовать только международную систему единиц измерений (СИ).</w:t>
      </w:r>
    </w:p>
    <w:p w:rsidR="00C4768C" w:rsidRPr="00E74360" w:rsidRDefault="00C4768C" w:rsidP="00C4768C">
      <w:pPr>
        <w:numPr>
          <w:ilvl w:val="0"/>
          <w:numId w:val="1"/>
        </w:numPr>
        <w:spacing w:after="0" w:line="240" w:lineRule="auto"/>
        <w:jc w:val="both"/>
        <w:rPr>
          <w:rFonts w:ascii="Times New Roman" w:hAnsi="Times New Roman" w:cs="Times New Roman"/>
          <w:spacing w:val="-4"/>
          <w:sz w:val="24"/>
          <w:szCs w:val="24"/>
        </w:rPr>
      </w:pPr>
      <w:r w:rsidRPr="00E74360">
        <w:rPr>
          <w:rFonts w:ascii="Times New Roman" w:hAnsi="Times New Roman" w:cs="Times New Roman"/>
          <w:sz w:val="24"/>
          <w:szCs w:val="24"/>
        </w:rPr>
        <w:t xml:space="preserve">Список литературы. Список </w:t>
      </w:r>
      <w:r w:rsidRPr="00E74360">
        <w:rPr>
          <w:rFonts w:ascii="Times New Roman" w:hAnsi="Times New Roman" w:cs="Times New Roman"/>
          <w:spacing w:val="-1"/>
          <w:sz w:val="24"/>
          <w:szCs w:val="24"/>
        </w:rPr>
        <w:t>использованной литературы</w:t>
      </w:r>
      <w:r w:rsidRPr="00E74360">
        <w:rPr>
          <w:rFonts w:ascii="Times New Roman" w:hAnsi="Times New Roman" w:cs="Times New Roman"/>
          <w:sz w:val="24"/>
          <w:szCs w:val="24"/>
        </w:rPr>
        <w:t xml:space="preserve"> в </w:t>
      </w:r>
      <w:r w:rsidRPr="00E74360">
        <w:rPr>
          <w:rFonts w:ascii="Times New Roman" w:hAnsi="Times New Roman" w:cs="Times New Roman"/>
          <w:spacing w:val="-3"/>
          <w:sz w:val="24"/>
          <w:szCs w:val="24"/>
        </w:rPr>
        <w:t xml:space="preserve">конце </w:t>
      </w:r>
      <w:r w:rsidRPr="00E74360">
        <w:rPr>
          <w:rFonts w:ascii="Times New Roman" w:hAnsi="Times New Roman" w:cs="Times New Roman"/>
          <w:spacing w:val="-1"/>
          <w:sz w:val="24"/>
          <w:szCs w:val="24"/>
        </w:rPr>
        <w:t>статьи должен</w:t>
      </w:r>
      <w:r w:rsidRPr="00E74360">
        <w:rPr>
          <w:rFonts w:ascii="Times New Roman" w:hAnsi="Times New Roman" w:cs="Times New Roman"/>
          <w:sz w:val="24"/>
          <w:szCs w:val="24"/>
        </w:rPr>
        <w:t xml:space="preserve"> быть составлен по </w:t>
      </w:r>
      <w:r w:rsidRPr="00E74360">
        <w:rPr>
          <w:rFonts w:ascii="Times New Roman" w:hAnsi="Times New Roman" w:cs="Times New Roman"/>
          <w:spacing w:val="-1"/>
          <w:sz w:val="24"/>
          <w:szCs w:val="24"/>
        </w:rPr>
        <w:t>порядку</w:t>
      </w:r>
      <w:r w:rsidRPr="00E74360">
        <w:rPr>
          <w:rFonts w:ascii="Times New Roman" w:hAnsi="Times New Roman" w:cs="Times New Roman"/>
          <w:sz w:val="24"/>
          <w:szCs w:val="24"/>
        </w:rPr>
        <w:t xml:space="preserve"> ссылок в </w:t>
      </w:r>
      <w:r w:rsidRPr="00E74360">
        <w:rPr>
          <w:rFonts w:ascii="Times New Roman" w:hAnsi="Times New Roman" w:cs="Times New Roman"/>
          <w:spacing w:val="-1"/>
          <w:sz w:val="24"/>
          <w:szCs w:val="24"/>
        </w:rPr>
        <w:t>тексте</w:t>
      </w:r>
      <w:r w:rsidRPr="00E74360">
        <w:rPr>
          <w:rFonts w:ascii="Times New Roman" w:hAnsi="Times New Roman" w:cs="Times New Roman"/>
          <w:sz w:val="24"/>
          <w:szCs w:val="24"/>
        </w:rPr>
        <w:t xml:space="preserve"> и </w:t>
      </w:r>
      <w:r w:rsidRPr="00E74360">
        <w:rPr>
          <w:rFonts w:ascii="Times New Roman" w:hAnsi="Times New Roman" w:cs="Times New Roman"/>
          <w:spacing w:val="-1"/>
          <w:sz w:val="24"/>
          <w:szCs w:val="24"/>
        </w:rPr>
        <w:t>оформ</w:t>
      </w:r>
      <w:r w:rsidRPr="00E74360">
        <w:rPr>
          <w:rFonts w:ascii="Times New Roman" w:hAnsi="Times New Roman" w:cs="Times New Roman"/>
          <w:sz w:val="24"/>
          <w:szCs w:val="24"/>
        </w:rPr>
        <w:t xml:space="preserve">лен в </w:t>
      </w:r>
      <w:r w:rsidRPr="00E74360">
        <w:rPr>
          <w:rFonts w:ascii="Times New Roman" w:hAnsi="Times New Roman" w:cs="Times New Roman"/>
          <w:spacing w:val="-1"/>
          <w:sz w:val="24"/>
          <w:szCs w:val="24"/>
        </w:rPr>
        <w:t>соответствии</w:t>
      </w:r>
      <w:r w:rsidRPr="00E74360">
        <w:rPr>
          <w:rFonts w:ascii="Times New Roman" w:hAnsi="Times New Roman" w:cs="Times New Roman"/>
          <w:sz w:val="24"/>
          <w:szCs w:val="24"/>
        </w:rPr>
        <w:t xml:space="preserve"> с </w:t>
      </w:r>
      <w:r w:rsidRPr="00E74360">
        <w:rPr>
          <w:rFonts w:ascii="Times New Roman" w:hAnsi="Times New Roman" w:cs="Times New Roman"/>
          <w:spacing w:val="-4"/>
          <w:sz w:val="24"/>
          <w:szCs w:val="24"/>
        </w:rPr>
        <w:t>ГОСТом.</w:t>
      </w:r>
    </w:p>
    <w:p w:rsidR="00C4768C" w:rsidRPr="00E74360" w:rsidRDefault="00C4768C" w:rsidP="00C4768C">
      <w:pPr>
        <w:spacing w:after="0" w:line="240" w:lineRule="auto"/>
        <w:ind w:firstLine="709"/>
        <w:jc w:val="both"/>
        <w:rPr>
          <w:rFonts w:ascii="Times New Roman" w:hAnsi="Times New Roman" w:cs="Times New Roman"/>
          <w:sz w:val="24"/>
          <w:szCs w:val="24"/>
          <w:lang w:val="en-US"/>
        </w:rPr>
      </w:pPr>
      <w:r w:rsidRPr="00E74360">
        <w:rPr>
          <w:rFonts w:ascii="Times New Roman" w:hAnsi="Times New Roman" w:cs="Times New Roman"/>
          <w:b/>
          <w:i/>
          <w:spacing w:val="-2"/>
          <w:sz w:val="24"/>
          <w:szCs w:val="24"/>
        </w:rPr>
        <w:t>Формат</w:t>
      </w:r>
      <w:r w:rsidRPr="00E74360">
        <w:rPr>
          <w:rFonts w:ascii="Times New Roman" w:hAnsi="Times New Roman" w:cs="Times New Roman"/>
          <w:b/>
          <w:i/>
          <w:spacing w:val="-2"/>
          <w:sz w:val="24"/>
          <w:szCs w:val="24"/>
          <w:lang w:val="en-US"/>
        </w:rPr>
        <w:t xml:space="preserve"> </w:t>
      </w:r>
      <w:r w:rsidRPr="00E74360">
        <w:rPr>
          <w:rFonts w:ascii="Times New Roman" w:hAnsi="Times New Roman" w:cs="Times New Roman"/>
          <w:b/>
          <w:i/>
          <w:spacing w:val="-3"/>
          <w:sz w:val="24"/>
          <w:szCs w:val="24"/>
        </w:rPr>
        <w:t>формул</w:t>
      </w:r>
      <w:r w:rsidRPr="00E74360">
        <w:rPr>
          <w:rFonts w:ascii="Times New Roman" w:hAnsi="Times New Roman" w:cs="Times New Roman"/>
          <w:spacing w:val="-3"/>
          <w:sz w:val="24"/>
          <w:szCs w:val="24"/>
          <w:lang w:val="en-US"/>
        </w:rPr>
        <w:t xml:space="preserve"> </w:t>
      </w:r>
      <w:r w:rsidRPr="00E74360">
        <w:rPr>
          <w:rFonts w:ascii="Times New Roman" w:hAnsi="Times New Roman" w:cs="Times New Roman"/>
          <w:sz w:val="24"/>
          <w:szCs w:val="24"/>
        </w:rPr>
        <w:t>в</w:t>
      </w:r>
      <w:r w:rsidRPr="00E74360">
        <w:rPr>
          <w:rFonts w:ascii="Times New Roman" w:hAnsi="Times New Roman" w:cs="Times New Roman"/>
          <w:sz w:val="24"/>
          <w:szCs w:val="24"/>
          <w:lang w:val="en-US"/>
        </w:rPr>
        <w:t xml:space="preserve"> </w:t>
      </w:r>
      <w:r w:rsidRPr="00E74360">
        <w:rPr>
          <w:rFonts w:ascii="Times New Roman" w:hAnsi="Times New Roman" w:cs="Times New Roman"/>
          <w:spacing w:val="-1"/>
          <w:sz w:val="24"/>
          <w:szCs w:val="24"/>
        </w:rPr>
        <w:t>редакторе</w:t>
      </w:r>
      <w:r w:rsidRPr="00E74360">
        <w:rPr>
          <w:rFonts w:ascii="Times New Roman" w:hAnsi="Times New Roman" w:cs="Times New Roman"/>
          <w:spacing w:val="-1"/>
          <w:sz w:val="24"/>
          <w:szCs w:val="24"/>
          <w:lang w:val="en-US"/>
        </w:rPr>
        <w:t xml:space="preserve"> </w:t>
      </w:r>
      <w:proofErr w:type="spellStart"/>
      <w:r w:rsidRPr="00E74360">
        <w:rPr>
          <w:rFonts w:ascii="Times New Roman" w:hAnsi="Times New Roman" w:cs="Times New Roman"/>
          <w:spacing w:val="-2"/>
          <w:sz w:val="24"/>
          <w:szCs w:val="24"/>
          <w:lang w:val="en-US"/>
        </w:rPr>
        <w:t>MathType</w:t>
      </w:r>
      <w:proofErr w:type="spellEnd"/>
      <w:r w:rsidRPr="00E74360">
        <w:rPr>
          <w:rFonts w:ascii="Times New Roman" w:hAnsi="Times New Roman" w:cs="Times New Roman"/>
          <w:sz w:val="24"/>
          <w:szCs w:val="24"/>
          <w:lang w:val="en-US"/>
        </w:rPr>
        <w:t xml:space="preserve">*: </w:t>
      </w:r>
      <w:proofErr w:type="spellStart"/>
      <w:proofErr w:type="gramStart"/>
      <w:r w:rsidRPr="00E74360">
        <w:rPr>
          <w:rFonts w:ascii="Times New Roman" w:hAnsi="Times New Roman" w:cs="Times New Roman"/>
          <w:sz w:val="24"/>
          <w:szCs w:val="24"/>
          <w:lang w:val="en-US"/>
        </w:rPr>
        <w:t>DefineSizes</w:t>
      </w:r>
      <w:proofErr w:type="spellEnd"/>
      <w:r w:rsidRPr="00E74360">
        <w:rPr>
          <w:rFonts w:ascii="Times New Roman" w:hAnsi="Times New Roman" w:cs="Times New Roman"/>
          <w:sz w:val="24"/>
          <w:szCs w:val="24"/>
          <w:lang w:val="en-US"/>
        </w:rPr>
        <w:t>, Full12pt, Subscript/Superscript8pt, Sub-</w:t>
      </w:r>
      <w:proofErr w:type="spellStart"/>
      <w:r w:rsidRPr="00E74360">
        <w:rPr>
          <w:rFonts w:ascii="Times New Roman" w:hAnsi="Times New Roman" w:cs="Times New Roman"/>
          <w:sz w:val="24"/>
          <w:szCs w:val="24"/>
          <w:lang w:val="en-US"/>
        </w:rPr>
        <w:t>Subscipt</w:t>
      </w:r>
      <w:proofErr w:type="spellEnd"/>
      <w:r w:rsidRPr="00E74360">
        <w:rPr>
          <w:rFonts w:ascii="Times New Roman" w:hAnsi="Times New Roman" w:cs="Times New Roman"/>
          <w:sz w:val="24"/>
          <w:szCs w:val="24"/>
          <w:lang w:val="en-US"/>
        </w:rPr>
        <w:t xml:space="preserve">/Superscript4 </w:t>
      </w:r>
      <w:proofErr w:type="spellStart"/>
      <w:r w:rsidRPr="00E74360">
        <w:rPr>
          <w:rFonts w:ascii="Times New Roman" w:hAnsi="Times New Roman" w:cs="Times New Roman"/>
          <w:sz w:val="24"/>
          <w:szCs w:val="24"/>
          <w:lang w:val="en-US"/>
        </w:rPr>
        <w:t>pt</w:t>
      </w:r>
      <w:proofErr w:type="spellEnd"/>
      <w:r w:rsidRPr="00E74360">
        <w:rPr>
          <w:rFonts w:ascii="Times New Roman" w:hAnsi="Times New Roman" w:cs="Times New Roman"/>
          <w:sz w:val="24"/>
          <w:szCs w:val="24"/>
          <w:lang w:val="en-US"/>
        </w:rPr>
        <w:t xml:space="preserve">, Symbol 12 </w:t>
      </w:r>
      <w:proofErr w:type="spellStart"/>
      <w:r w:rsidRPr="00E74360">
        <w:rPr>
          <w:rFonts w:ascii="Times New Roman" w:hAnsi="Times New Roman" w:cs="Times New Roman"/>
          <w:sz w:val="24"/>
          <w:szCs w:val="24"/>
          <w:lang w:val="en-US"/>
        </w:rPr>
        <w:t>pt</w:t>
      </w:r>
      <w:proofErr w:type="spellEnd"/>
      <w:r w:rsidRPr="00E74360">
        <w:rPr>
          <w:rFonts w:ascii="Times New Roman" w:hAnsi="Times New Roman" w:cs="Times New Roman"/>
          <w:sz w:val="24"/>
          <w:szCs w:val="24"/>
          <w:lang w:val="en-US"/>
        </w:rPr>
        <w:t>, Sub-Symbol 8 pt.</w:t>
      </w:r>
      <w:proofErr w:type="gramEnd"/>
    </w:p>
    <w:p w:rsidR="00C4768C" w:rsidRPr="00E74360" w:rsidRDefault="00C4768C" w:rsidP="00C4768C">
      <w:pPr>
        <w:spacing w:after="0" w:line="240" w:lineRule="auto"/>
        <w:ind w:firstLine="709"/>
        <w:jc w:val="both"/>
        <w:rPr>
          <w:rFonts w:ascii="Times New Roman" w:eastAsia="Times New Roman" w:hAnsi="Times New Roman" w:cs="Times New Roman"/>
          <w:sz w:val="24"/>
          <w:szCs w:val="24"/>
          <w:lang w:eastAsia="ru-RU"/>
        </w:rPr>
      </w:pPr>
      <w:r w:rsidRPr="00E74360">
        <w:rPr>
          <w:rFonts w:ascii="Times New Roman" w:eastAsia="Times New Roman" w:hAnsi="Times New Roman" w:cs="Times New Roman"/>
          <w:b/>
          <w:i/>
          <w:sz w:val="24"/>
          <w:szCs w:val="24"/>
          <w:lang w:eastAsia="ru-RU"/>
        </w:rPr>
        <w:t>Иллюстрации.</w:t>
      </w:r>
      <w:r w:rsidRPr="00E74360">
        <w:rPr>
          <w:rFonts w:ascii="Times New Roman" w:eastAsia="Times New Roman" w:hAnsi="Times New Roman" w:cs="Times New Roman"/>
          <w:sz w:val="24"/>
          <w:szCs w:val="24"/>
          <w:lang w:eastAsia="ru-RU"/>
        </w:rPr>
        <w:t xml:space="preserve"> Рисунки размещаются в рамках рабочего поля, должны допускать перемещение в тексте и возможность изменения размеров. Иллюстрации статьи также должны быть подготовлены в отдельной папке в формате JPEG в хорошем качестве. </w:t>
      </w:r>
    </w:p>
    <w:p w:rsidR="00C4768C" w:rsidRPr="00E74360" w:rsidRDefault="00C4768C" w:rsidP="00C4768C">
      <w:pPr>
        <w:spacing w:after="0" w:line="240" w:lineRule="auto"/>
        <w:ind w:firstLine="709"/>
        <w:jc w:val="both"/>
        <w:rPr>
          <w:rFonts w:ascii="&amp;quot" w:eastAsia="Times New Roman" w:hAnsi="&amp;quot" w:cs="Times New Roman"/>
          <w:sz w:val="24"/>
          <w:szCs w:val="24"/>
          <w:lang w:eastAsia="ru-RU"/>
        </w:rPr>
      </w:pPr>
      <w:r w:rsidRPr="00E74360">
        <w:rPr>
          <w:rFonts w:ascii="&amp;quot" w:eastAsia="Times New Roman" w:hAnsi="&amp;quot" w:cs="Times New Roman"/>
          <w:b/>
          <w:i/>
          <w:sz w:val="24"/>
          <w:szCs w:val="24"/>
          <w:lang w:eastAsia="ru-RU"/>
        </w:rPr>
        <w:t>Нумерация страниц.</w:t>
      </w:r>
      <w:r w:rsidRPr="00E74360">
        <w:rPr>
          <w:rFonts w:ascii="&amp;quot" w:eastAsia="Times New Roman" w:hAnsi="&amp;quot" w:cs="Times New Roman"/>
          <w:b/>
          <w:sz w:val="24"/>
          <w:szCs w:val="24"/>
          <w:lang w:eastAsia="ru-RU"/>
        </w:rPr>
        <w:t xml:space="preserve"> </w:t>
      </w:r>
      <w:r w:rsidRPr="00E74360">
        <w:rPr>
          <w:rFonts w:ascii="&amp;quot" w:eastAsia="Times New Roman" w:hAnsi="&amp;quot" w:cs="Times New Roman"/>
          <w:sz w:val="24"/>
          <w:szCs w:val="24"/>
          <w:lang w:eastAsia="ru-RU"/>
        </w:rPr>
        <w:t>Нумерация страниц производится внизу справа, начиная с 1–ой страницы.</w:t>
      </w:r>
    </w:p>
    <w:p w:rsidR="00955A11" w:rsidRPr="00AC769C" w:rsidRDefault="00955A11" w:rsidP="00B4507C">
      <w:pPr>
        <w:spacing w:after="0" w:line="240" w:lineRule="auto"/>
        <w:ind w:firstLine="709"/>
        <w:jc w:val="both"/>
        <w:rPr>
          <w:rFonts w:ascii="Times New Roman" w:hAnsi="Times New Roman" w:cs="Times New Roman"/>
          <w:sz w:val="24"/>
          <w:szCs w:val="24"/>
        </w:rPr>
      </w:pPr>
      <w:r w:rsidRPr="00AC769C">
        <w:rPr>
          <w:rFonts w:ascii="Times New Roman" w:hAnsi="Times New Roman" w:cs="Times New Roman"/>
          <w:sz w:val="24"/>
          <w:szCs w:val="24"/>
        </w:rPr>
        <w:t xml:space="preserve">В </w:t>
      </w:r>
      <w:r w:rsidRPr="00AC769C">
        <w:rPr>
          <w:rFonts w:ascii="Times New Roman" w:hAnsi="Times New Roman" w:cs="Times New Roman"/>
          <w:spacing w:val="-1"/>
          <w:sz w:val="24"/>
          <w:szCs w:val="24"/>
        </w:rPr>
        <w:t xml:space="preserve">редакцию </w:t>
      </w:r>
      <w:r w:rsidR="00C4768C">
        <w:rPr>
          <w:rFonts w:ascii="Times New Roman" w:hAnsi="Times New Roman" w:cs="Times New Roman"/>
          <w:spacing w:val="-1"/>
          <w:sz w:val="24"/>
          <w:szCs w:val="24"/>
        </w:rPr>
        <w:t>по электронной почте направляется</w:t>
      </w:r>
      <w:r w:rsidRPr="00AC769C">
        <w:rPr>
          <w:rFonts w:ascii="Times New Roman" w:hAnsi="Times New Roman" w:cs="Times New Roman"/>
          <w:spacing w:val="-1"/>
          <w:sz w:val="24"/>
          <w:szCs w:val="24"/>
        </w:rPr>
        <w:t xml:space="preserve"> </w:t>
      </w:r>
      <w:r w:rsidR="00C4768C">
        <w:rPr>
          <w:rFonts w:ascii="Times New Roman" w:hAnsi="Times New Roman" w:cs="Times New Roman"/>
          <w:spacing w:val="-1"/>
          <w:sz w:val="24"/>
          <w:szCs w:val="24"/>
        </w:rPr>
        <w:t xml:space="preserve">электронная версия </w:t>
      </w:r>
      <w:r w:rsidR="00C4768C">
        <w:rPr>
          <w:rFonts w:ascii="Times New Roman" w:hAnsi="Times New Roman" w:cs="Times New Roman"/>
          <w:spacing w:val="-2"/>
          <w:sz w:val="24"/>
          <w:szCs w:val="24"/>
        </w:rPr>
        <w:t>материала</w:t>
      </w:r>
      <w:r w:rsidR="005A479B">
        <w:rPr>
          <w:rFonts w:ascii="Times New Roman" w:hAnsi="Times New Roman" w:cs="Times New Roman"/>
          <w:spacing w:val="-2"/>
          <w:sz w:val="24"/>
          <w:szCs w:val="24"/>
        </w:rPr>
        <w:t xml:space="preserve">, </w:t>
      </w:r>
      <w:r w:rsidR="00C4768C">
        <w:rPr>
          <w:rFonts w:ascii="Times New Roman" w:hAnsi="Times New Roman" w:cs="Times New Roman"/>
          <w:spacing w:val="-2"/>
          <w:sz w:val="24"/>
          <w:szCs w:val="24"/>
        </w:rPr>
        <w:t xml:space="preserve">Печатная версия </w:t>
      </w:r>
      <w:r w:rsidRPr="00AC769C">
        <w:rPr>
          <w:rFonts w:ascii="Times New Roman" w:hAnsi="Times New Roman" w:cs="Times New Roman"/>
          <w:spacing w:val="-1"/>
          <w:sz w:val="24"/>
          <w:szCs w:val="24"/>
        </w:rPr>
        <w:t xml:space="preserve">статьи, подписанная </w:t>
      </w:r>
      <w:r w:rsidRPr="00AC769C">
        <w:rPr>
          <w:rFonts w:ascii="Times New Roman" w:hAnsi="Times New Roman" w:cs="Times New Roman"/>
          <w:sz w:val="24"/>
          <w:szCs w:val="24"/>
        </w:rPr>
        <w:t xml:space="preserve">всеми </w:t>
      </w:r>
      <w:r w:rsidRPr="00AC769C">
        <w:rPr>
          <w:rFonts w:ascii="Times New Roman" w:hAnsi="Times New Roman" w:cs="Times New Roman"/>
          <w:spacing w:val="-1"/>
          <w:sz w:val="24"/>
          <w:szCs w:val="24"/>
        </w:rPr>
        <w:t xml:space="preserve">авторами, </w:t>
      </w:r>
      <w:r w:rsidR="00C4768C">
        <w:rPr>
          <w:rFonts w:ascii="Times New Roman" w:hAnsi="Times New Roman" w:cs="Times New Roman"/>
          <w:spacing w:val="-1"/>
          <w:sz w:val="24"/>
          <w:szCs w:val="24"/>
        </w:rPr>
        <w:t>отправляется заказным письмом</w:t>
      </w:r>
      <w:r w:rsidRPr="00AC769C">
        <w:rPr>
          <w:rFonts w:ascii="Times New Roman" w:hAnsi="Times New Roman" w:cs="Times New Roman"/>
          <w:sz w:val="24"/>
          <w:szCs w:val="24"/>
        </w:rPr>
        <w:t xml:space="preserve"> в </w:t>
      </w:r>
      <w:r w:rsidR="00C4768C">
        <w:rPr>
          <w:rFonts w:ascii="Times New Roman" w:hAnsi="Times New Roman" w:cs="Times New Roman"/>
          <w:sz w:val="24"/>
          <w:szCs w:val="24"/>
        </w:rPr>
        <w:t>2</w:t>
      </w:r>
      <w:r w:rsidRPr="00AC769C">
        <w:rPr>
          <w:rFonts w:ascii="Times New Roman" w:hAnsi="Times New Roman" w:cs="Times New Roman"/>
          <w:sz w:val="24"/>
          <w:szCs w:val="24"/>
        </w:rPr>
        <w:t xml:space="preserve"> </w:t>
      </w:r>
      <w:r>
        <w:rPr>
          <w:rFonts w:ascii="Times New Roman" w:hAnsi="Times New Roman" w:cs="Times New Roman"/>
          <w:spacing w:val="-1"/>
          <w:sz w:val="24"/>
          <w:szCs w:val="24"/>
        </w:rPr>
        <w:t>экземплярах.</w:t>
      </w:r>
    </w:p>
    <w:p w:rsidR="00955A11" w:rsidRPr="00AC769C" w:rsidRDefault="00955A11" w:rsidP="00B4507C">
      <w:pPr>
        <w:spacing w:after="0" w:line="240" w:lineRule="auto"/>
        <w:ind w:firstLine="709"/>
        <w:jc w:val="both"/>
        <w:rPr>
          <w:rFonts w:ascii="Times New Roman" w:hAnsi="Times New Roman" w:cs="Times New Roman"/>
          <w:sz w:val="24"/>
          <w:szCs w:val="24"/>
        </w:rPr>
      </w:pPr>
      <w:r w:rsidRPr="00AC769C">
        <w:rPr>
          <w:rFonts w:ascii="Times New Roman" w:hAnsi="Times New Roman" w:cs="Times New Roman"/>
          <w:sz w:val="24"/>
          <w:szCs w:val="24"/>
        </w:rPr>
        <w:t xml:space="preserve">К </w:t>
      </w:r>
      <w:r w:rsidRPr="00AC769C">
        <w:rPr>
          <w:rFonts w:ascii="Times New Roman" w:hAnsi="Times New Roman" w:cs="Times New Roman"/>
          <w:spacing w:val="-1"/>
          <w:sz w:val="24"/>
          <w:szCs w:val="24"/>
        </w:rPr>
        <w:t>статье</w:t>
      </w:r>
      <w:r w:rsidRPr="00AC769C">
        <w:rPr>
          <w:rFonts w:ascii="Times New Roman" w:hAnsi="Times New Roman" w:cs="Times New Roman"/>
          <w:sz w:val="24"/>
          <w:szCs w:val="24"/>
        </w:rPr>
        <w:t xml:space="preserve"> прилагается </w:t>
      </w:r>
      <w:r w:rsidR="00C4768C" w:rsidRPr="00C4768C">
        <w:rPr>
          <w:rFonts w:ascii="Times New Roman" w:hAnsi="Times New Roman" w:cs="Times New Roman"/>
          <w:b/>
          <w:i/>
          <w:spacing w:val="-4"/>
          <w:sz w:val="24"/>
          <w:szCs w:val="24"/>
        </w:rPr>
        <w:t>заключение о возможности открытого опубликования</w:t>
      </w:r>
      <w:r w:rsidR="00C4768C">
        <w:rPr>
          <w:rFonts w:ascii="Times New Roman" w:hAnsi="Times New Roman" w:cs="Times New Roman"/>
          <w:b/>
          <w:i/>
          <w:spacing w:val="-4"/>
          <w:sz w:val="24"/>
          <w:szCs w:val="24"/>
        </w:rPr>
        <w:t xml:space="preserve"> </w:t>
      </w:r>
      <w:r w:rsidR="00C4768C">
        <w:rPr>
          <w:rFonts w:ascii="Times New Roman" w:hAnsi="Times New Roman" w:cs="Times New Roman"/>
          <w:spacing w:val="-4"/>
          <w:sz w:val="24"/>
          <w:szCs w:val="24"/>
        </w:rPr>
        <w:t>материала</w:t>
      </w:r>
      <w:r>
        <w:rPr>
          <w:rFonts w:ascii="Times New Roman" w:hAnsi="Times New Roman" w:cs="Times New Roman"/>
          <w:spacing w:val="-2"/>
          <w:sz w:val="24"/>
          <w:szCs w:val="24"/>
        </w:rPr>
        <w:t xml:space="preserve">, а также </w:t>
      </w:r>
      <w:r w:rsidRPr="001E5D25">
        <w:rPr>
          <w:rFonts w:ascii="Times New Roman" w:hAnsi="Times New Roman" w:cs="Times New Roman"/>
          <w:b/>
          <w:i/>
          <w:spacing w:val="-2"/>
          <w:sz w:val="24"/>
          <w:szCs w:val="24"/>
        </w:rPr>
        <w:t>рецензия</w:t>
      </w:r>
      <w:r w:rsidRPr="00955A11">
        <w:rPr>
          <w:rFonts w:ascii="Times New Roman" w:hAnsi="Times New Roman" w:cs="Times New Roman"/>
          <w:i/>
          <w:spacing w:val="-2"/>
          <w:sz w:val="24"/>
          <w:szCs w:val="24"/>
        </w:rPr>
        <w:t>.</w:t>
      </w:r>
    </w:p>
    <w:p w:rsidR="00955A11" w:rsidRPr="001E5D25" w:rsidRDefault="00955A11" w:rsidP="00B4507C">
      <w:pPr>
        <w:spacing w:after="0" w:line="240" w:lineRule="auto"/>
        <w:ind w:firstLine="709"/>
        <w:jc w:val="both"/>
        <w:rPr>
          <w:rFonts w:ascii="Times New Roman" w:hAnsi="Times New Roman" w:cs="Times New Roman"/>
          <w:sz w:val="24"/>
          <w:szCs w:val="24"/>
        </w:rPr>
      </w:pPr>
      <w:r w:rsidRPr="00AC769C">
        <w:rPr>
          <w:rFonts w:ascii="Times New Roman" w:hAnsi="Times New Roman" w:cs="Times New Roman"/>
          <w:sz w:val="24"/>
          <w:szCs w:val="24"/>
        </w:rPr>
        <w:t xml:space="preserve">Вместе с </w:t>
      </w:r>
      <w:r w:rsidRPr="00AC769C">
        <w:rPr>
          <w:rFonts w:ascii="Times New Roman" w:hAnsi="Times New Roman" w:cs="Times New Roman"/>
          <w:spacing w:val="-1"/>
          <w:sz w:val="24"/>
          <w:szCs w:val="24"/>
        </w:rPr>
        <w:t xml:space="preserve">материалами должны </w:t>
      </w:r>
      <w:r w:rsidRPr="00AC769C">
        <w:rPr>
          <w:rFonts w:ascii="Times New Roman" w:hAnsi="Times New Roman" w:cs="Times New Roman"/>
          <w:sz w:val="24"/>
          <w:szCs w:val="24"/>
        </w:rPr>
        <w:t xml:space="preserve">быть </w:t>
      </w:r>
      <w:r w:rsidRPr="00AC769C">
        <w:rPr>
          <w:rFonts w:ascii="Times New Roman" w:hAnsi="Times New Roman" w:cs="Times New Roman"/>
          <w:spacing w:val="-1"/>
          <w:sz w:val="24"/>
          <w:szCs w:val="24"/>
        </w:rPr>
        <w:t xml:space="preserve">представлены следующие </w:t>
      </w:r>
      <w:r w:rsidRPr="00955A11">
        <w:rPr>
          <w:rFonts w:ascii="Times New Roman" w:hAnsi="Times New Roman" w:cs="Times New Roman"/>
          <w:b/>
          <w:i/>
          <w:spacing w:val="-1"/>
          <w:sz w:val="24"/>
          <w:szCs w:val="24"/>
        </w:rPr>
        <w:t xml:space="preserve">сведения </w:t>
      </w:r>
      <w:r w:rsidRPr="00955A11">
        <w:rPr>
          <w:rFonts w:ascii="Times New Roman" w:hAnsi="Times New Roman" w:cs="Times New Roman"/>
          <w:b/>
          <w:i/>
          <w:sz w:val="24"/>
          <w:szCs w:val="24"/>
        </w:rPr>
        <w:t xml:space="preserve">об </w:t>
      </w:r>
      <w:r w:rsidRPr="00955A11">
        <w:rPr>
          <w:rFonts w:ascii="Times New Roman" w:hAnsi="Times New Roman" w:cs="Times New Roman"/>
          <w:b/>
          <w:i/>
          <w:spacing w:val="-1"/>
          <w:sz w:val="24"/>
          <w:szCs w:val="24"/>
        </w:rPr>
        <w:t>авторах</w:t>
      </w:r>
      <w:r w:rsidRPr="00AC769C">
        <w:rPr>
          <w:rFonts w:ascii="Times New Roman" w:hAnsi="Times New Roman" w:cs="Times New Roman"/>
          <w:spacing w:val="-1"/>
          <w:sz w:val="24"/>
          <w:szCs w:val="24"/>
        </w:rPr>
        <w:t xml:space="preserve">: </w:t>
      </w:r>
      <w:r w:rsidRPr="00955A11">
        <w:rPr>
          <w:rFonts w:ascii="Times New Roman" w:hAnsi="Times New Roman" w:cs="Times New Roman"/>
          <w:iCs/>
          <w:sz w:val="24"/>
          <w:szCs w:val="24"/>
        </w:rPr>
        <w:t xml:space="preserve">Ф.И.О., дата </w:t>
      </w:r>
      <w:r w:rsidRPr="00955A11">
        <w:rPr>
          <w:rFonts w:ascii="Times New Roman" w:hAnsi="Times New Roman" w:cs="Times New Roman"/>
          <w:iCs/>
          <w:spacing w:val="-1"/>
          <w:sz w:val="24"/>
          <w:szCs w:val="24"/>
        </w:rPr>
        <w:t xml:space="preserve">рождения, </w:t>
      </w:r>
      <w:r w:rsidRPr="00955A11">
        <w:rPr>
          <w:rFonts w:ascii="Times New Roman" w:hAnsi="Times New Roman" w:cs="Times New Roman"/>
          <w:iCs/>
          <w:sz w:val="24"/>
          <w:szCs w:val="24"/>
        </w:rPr>
        <w:t xml:space="preserve">ученая степень, ученое </w:t>
      </w:r>
      <w:r w:rsidRPr="00955A11">
        <w:rPr>
          <w:rFonts w:ascii="Times New Roman" w:hAnsi="Times New Roman" w:cs="Times New Roman"/>
          <w:iCs/>
          <w:spacing w:val="-1"/>
          <w:sz w:val="24"/>
          <w:szCs w:val="24"/>
        </w:rPr>
        <w:t>звание, должность, место работы.</w:t>
      </w:r>
      <w:r>
        <w:rPr>
          <w:rFonts w:ascii="Times New Roman" w:hAnsi="Times New Roman" w:cs="Times New Roman"/>
          <w:sz w:val="24"/>
          <w:szCs w:val="24"/>
        </w:rPr>
        <w:t xml:space="preserve"> </w:t>
      </w:r>
      <w:r w:rsidRPr="00AC769C">
        <w:rPr>
          <w:rFonts w:ascii="Times New Roman" w:hAnsi="Times New Roman" w:cs="Times New Roman"/>
          <w:sz w:val="24"/>
          <w:szCs w:val="24"/>
        </w:rPr>
        <w:t xml:space="preserve">Для </w:t>
      </w:r>
      <w:r w:rsidRPr="00AC769C">
        <w:rPr>
          <w:rFonts w:ascii="Times New Roman" w:hAnsi="Times New Roman" w:cs="Times New Roman"/>
          <w:spacing w:val="-1"/>
          <w:sz w:val="24"/>
          <w:szCs w:val="24"/>
        </w:rPr>
        <w:t>связи</w:t>
      </w:r>
      <w:r w:rsidRPr="00AC769C">
        <w:rPr>
          <w:rFonts w:ascii="Times New Roman" w:hAnsi="Times New Roman" w:cs="Times New Roman"/>
          <w:sz w:val="24"/>
          <w:szCs w:val="24"/>
        </w:rPr>
        <w:t xml:space="preserve"> с </w:t>
      </w:r>
      <w:r w:rsidRPr="00AC769C">
        <w:rPr>
          <w:rFonts w:ascii="Times New Roman" w:hAnsi="Times New Roman" w:cs="Times New Roman"/>
          <w:spacing w:val="-2"/>
          <w:sz w:val="24"/>
          <w:szCs w:val="24"/>
        </w:rPr>
        <w:t xml:space="preserve">автором </w:t>
      </w:r>
      <w:r w:rsidRPr="00AC769C">
        <w:rPr>
          <w:rFonts w:ascii="Times New Roman" w:hAnsi="Times New Roman" w:cs="Times New Roman"/>
          <w:spacing w:val="-3"/>
          <w:sz w:val="24"/>
          <w:szCs w:val="24"/>
        </w:rPr>
        <w:t xml:space="preserve">необходимо </w:t>
      </w:r>
      <w:r w:rsidRPr="00AC769C">
        <w:rPr>
          <w:rFonts w:ascii="Times New Roman" w:hAnsi="Times New Roman" w:cs="Times New Roman"/>
          <w:spacing w:val="-2"/>
          <w:sz w:val="24"/>
          <w:szCs w:val="24"/>
        </w:rPr>
        <w:t xml:space="preserve">указать </w:t>
      </w:r>
      <w:r>
        <w:rPr>
          <w:rFonts w:ascii="Times New Roman" w:hAnsi="Times New Roman" w:cs="Times New Roman"/>
          <w:b/>
          <w:bCs/>
          <w:i/>
          <w:iCs/>
          <w:spacing w:val="-1"/>
          <w:sz w:val="24"/>
          <w:szCs w:val="24"/>
        </w:rPr>
        <w:t xml:space="preserve">сотовый и </w:t>
      </w:r>
      <w:r w:rsidRPr="00AC769C">
        <w:rPr>
          <w:rFonts w:ascii="Times New Roman" w:hAnsi="Times New Roman" w:cs="Times New Roman"/>
          <w:b/>
          <w:bCs/>
          <w:i/>
          <w:iCs/>
          <w:spacing w:val="-1"/>
          <w:sz w:val="24"/>
          <w:szCs w:val="24"/>
        </w:rPr>
        <w:t xml:space="preserve"> </w:t>
      </w:r>
      <w:r w:rsidRPr="00AC769C">
        <w:rPr>
          <w:rFonts w:ascii="Times New Roman" w:hAnsi="Times New Roman" w:cs="Times New Roman"/>
          <w:b/>
          <w:bCs/>
          <w:i/>
          <w:iCs/>
          <w:spacing w:val="-2"/>
          <w:sz w:val="24"/>
          <w:szCs w:val="24"/>
        </w:rPr>
        <w:t>служебный телефоны</w:t>
      </w:r>
      <w:r>
        <w:rPr>
          <w:rFonts w:ascii="Times New Roman" w:hAnsi="Times New Roman" w:cs="Times New Roman"/>
          <w:b/>
          <w:bCs/>
          <w:i/>
          <w:iCs/>
          <w:sz w:val="24"/>
          <w:szCs w:val="24"/>
        </w:rPr>
        <w:t xml:space="preserve">, </w:t>
      </w:r>
      <w:r w:rsidRPr="00AC769C">
        <w:rPr>
          <w:rFonts w:ascii="Times New Roman" w:hAnsi="Times New Roman" w:cs="Times New Roman"/>
          <w:b/>
          <w:bCs/>
          <w:i/>
          <w:iCs/>
          <w:sz w:val="24"/>
          <w:szCs w:val="24"/>
        </w:rPr>
        <w:t>e-</w:t>
      </w:r>
      <w:proofErr w:type="spellStart"/>
      <w:r w:rsidRPr="00AC769C">
        <w:rPr>
          <w:rFonts w:ascii="Times New Roman" w:hAnsi="Times New Roman" w:cs="Times New Roman"/>
          <w:b/>
          <w:bCs/>
          <w:i/>
          <w:iCs/>
          <w:sz w:val="24"/>
          <w:szCs w:val="24"/>
        </w:rPr>
        <w:t>mail</w:t>
      </w:r>
      <w:proofErr w:type="spellEnd"/>
      <w:r w:rsidRPr="00AC769C">
        <w:rPr>
          <w:rFonts w:ascii="Times New Roman" w:hAnsi="Times New Roman" w:cs="Times New Roman"/>
          <w:b/>
          <w:bCs/>
          <w:i/>
          <w:iCs/>
          <w:sz w:val="24"/>
          <w:szCs w:val="24"/>
        </w:rPr>
        <w:t>.</w:t>
      </w:r>
      <w:r w:rsidRPr="00AC769C">
        <w:rPr>
          <w:rFonts w:ascii="Times New Roman" w:hAnsi="Times New Roman" w:cs="Times New Roman"/>
          <w:sz w:val="24"/>
          <w:szCs w:val="24"/>
        </w:rPr>
        <w:t xml:space="preserve"> </w:t>
      </w:r>
    </w:p>
    <w:p w:rsidR="007109B0" w:rsidRPr="005A479B" w:rsidRDefault="00955A11" w:rsidP="00B4507C">
      <w:pPr>
        <w:spacing w:after="0" w:line="240" w:lineRule="auto"/>
        <w:ind w:firstLine="709"/>
        <w:jc w:val="both"/>
        <w:rPr>
          <w:rFonts w:ascii="Times New Roman" w:hAnsi="Times New Roman" w:cs="Times New Roman"/>
          <w:sz w:val="24"/>
          <w:szCs w:val="24"/>
        </w:rPr>
      </w:pPr>
      <w:r w:rsidRPr="005A479B">
        <w:rPr>
          <w:rFonts w:ascii="Times New Roman" w:hAnsi="Times New Roman" w:cs="Times New Roman"/>
          <w:sz w:val="24"/>
          <w:szCs w:val="24"/>
        </w:rPr>
        <w:t xml:space="preserve">Обращаем ваше внимание: редколлегия </w:t>
      </w:r>
      <w:r w:rsidR="00B4507C" w:rsidRPr="005A479B">
        <w:rPr>
          <w:rFonts w:ascii="Times New Roman" w:hAnsi="Times New Roman" w:cs="Times New Roman"/>
          <w:sz w:val="24"/>
          <w:szCs w:val="24"/>
        </w:rPr>
        <w:t>журнала</w:t>
      </w:r>
      <w:r w:rsidRPr="005A479B">
        <w:rPr>
          <w:rFonts w:ascii="Times New Roman" w:hAnsi="Times New Roman" w:cs="Times New Roman"/>
          <w:sz w:val="24"/>
          <w:szCs w:val="24"/>
        </w:rPr>
        <w:t xml:space="preserve"> оставляет за собой право не включать в </w:t>
      </w:r>
      <w:r w:rsidR="00B4507C" w:rsidRPr="005A479B">
        <w:rPr>
          <w:rFonts w:ascii="Times New Roman" w:hAnsi="Times New Roman" w:cs="Times New Roman"/>
          <w:sz w:val="24"/>
          <w:szCs w:val="24"/>
        </w:rPr>
        <w:t>выпуск</w:t>
      </w:r>
      <w:r w:rsidRPr="005A479B">
        <w:rPr>
          <w:rFonts w:ascii="Times New Roman" w:hAnsi="Times New Roman" w:cs="Times New Roman"/>
          <w:sz w:val="24"/>
          <w:szCs w:val="24"/>
        </w:rPr>
        <w:t xml:space="preserve"> статьи, не соответствующие требованиям (в том числе к объёму текста, к оформлению таблиц и иллюстраций).</w:t>
      </w:r>
    </w:p>
    <w:p w:rsidR="007109B0" w:rsidRPr="007109B0" w:rsidRDefault="007109B0" w:rsidP="007109B0">
      <w:pPr>
        <w:spacing w:after="0" w:line="240" w:lineRule="auto"/>
        <w:jc w:val="both"/>
        <w:rPr>
          <w:rFonts w:ascii="Times New Roman" w:hAnsi="Times New Roman" w:cs="Times New Roman"/>
          <w:spacing w:val="-4"/>
          <w:sz w:val="24"/>
          <w:szCs w:val="24"/>
        </w:rPr>
      </w:pPr>
    </w:p>
    <w:p w:rsidR="002D6C00" w:rsidRDefault="002D6C00" w:rsidP="002D6C00">
      <w:pPr>
        <w:keepNext/>
        <w:widowControl w:val="0"/>
        <w:shd w:val="clear" w:color="auto" w:fill="FFFFFF"/>
        <w:autoSpaceDE w:val="0"/>
        <w:autoSpaceDN w:val="0"/>
        <w:adjustRightInd w:val="0"/>
        <w:spacing w:after="0" w:line="240" w:lineRule="auto"/>
        <w:ind w:right="-716"/>
        <w:jc w:val="both"/>
        <w:outlineLvl w:val="1"/>
        <w:rPr>
          <w:rFonts w:ascii="Times New Roman" w:eastAsia="Times New Roman" w:hAnsi="Times New Roman" w:cs="Times New Roman"/>
          <w:spacing w:val="-1"/>
          <w:sz w:val="24"/>
          <w:szCs w:val="24"/>
          <w:lang w:eastAsia="ru-RU"/>
        </w:rPr>
      </w:pPr>
    </w:p>
    <w:p w:rsidR="00C12761" w:rsidRPr="00C12761" w:rsidRDefault="00C12761" w:rsidP="00C12761">
      <w:pPr>
        <w:spacing w:after="0" w:line="240" w:lineRule="auto"/>
        <w:jc w:val="right"/>
        <w:rPr>
          <w:rFonts w:ascii="Times New Roman" w:hAnsi="Times New Roman" w:cs="Times New Roman"/>
          <w:b/>
          <w:sz w:val="24"/>
          <w:szCs w:val="24"/>
          <w:lang w:val="en-US"/>
        </w:rPr>
      </w:pPr>
      <w:r w:rsidRPr="002D6C00">
        <w:rPr>
          <w:rFonts w:ascii="Times New Roman" w:hAnsi="Times New Roman" w:cs="Times New Roman"/>
          <w:sz w:val="24"/>
          <w:szCs w:val="24"/>
        </w:rPr>
        <w:br w:type="page"/>
      </w:r>
      <w:r w:rsidRPr="00C12761">
        <w:rPr>
          <w:rFonts w:ascii="Times New Roman" w:hAnsi="Times New Roman" w:cs="Times New Roman"/>
          <w:b/>
          <w:sz w:val="24"/>
          <w:szCs w:val="24"/>
          <w:lang w:val="en-US"/>
        </w:rPr>
        <w:lastRenderedPageBreak/>
        <w:t>ENG</w:t>
      </w:r>
    </w:p>
    <w:p w:rsidR="00C12761" w:rsidRPr="00C12761" w:rsidRDefault="00C12761" w:rsidP="00C12761">
      <w:pPr>
        <w:spacing w:after="0" w:line="240" w:lineRule="auto"/>
        <w:jc w:val="center"/>
        <w:rPr>
          <w:rFonts w:ascii="Times New Roman" w:hAnsi="Times New Roman" w:cs="Times New Roman"/>
          <w:b/>
          <w:bCs/>
          <w:spacing w:val="-5"/>
          <w:sz w:val="24"/>
          <w:szCs w:val="24"/>
          <w:lang w:val="en-US"/>
        </w:rPr>
      </w:pPr>
      <w:r w:rsidRPr="00C12761">
        <w:rPr>
          <w:rFonts w:ascii="Times New Roman" w:hAnsi="Times New Roman" w:cs="Times New Roman"/>
          <w:b/>
          <w:bCs/>
          <w:spacing w:val="-5"/>
          <w:sz w:val="24"/>
          <w:szCs w:val="24"/>
          <w:lang w:val="en-US"/>
        </w:rPr>
        <w:t>Regulations</w:t>
      </w:r>
    </w:p>
    <w:p w:rsidR="00C12761" w:rsidRPr="00C12761" w:rsidRDefault="00C12761" w:rsidP="00C12761">
      <w:pPr>
        <w:spacing w:after="0" w:line="240" w:lineRule="auto"/>
        <w:jc w:val="center"/>
        <w:rPr>
          <w:rFonts w:ascii="Times New Roman" w:hAnsi="Times New Roman" w:cs="Times New Roman"/>
          <w:b/>
          <w:bCs/>
          <w:spacing w:val="-6"/>
          <w:sz w:val="24"/>
          <w:szCs w:val="24"/>
          <w:lang w:val="en-US"/>
        </w:rPr>
      </w:pPr>
      <w:proofErr w:type="gramStart"/>
      <w:r w:rsidRPr="00C12761">
        <w:rPr>
          <w:rFonts w:ascii="Times New Roman" w:hAnsi="Times New Roman" w:cs="Times New Roman"/>
          <w:b/>
          <w:bCs/>
          <w:spacing w:val="-4"/>
          <w:sz w:val="24"/>
          <w:szCs w:val="24"/>
          <w:lang w:val="en-US"/>
        </w:rPr>
        <w:t>preparation</w:t>
      </w:r>
      <w:proofErr w:type="gramEnd"/>
      <w:r w:rsidRPr="00C12761">
        <w:rPr>
          <w:rFonts w:ascii="Times New Roman" w:hAnsi="Times New Roman" w:cs="Times New Roman"/>
          <w:b/>
          <w:bCs/>
          <w:spacing w:val="-4"/>
          <w:sz w:val="24"/>
          <w:szCs w:val="24"/>
          <w:lang w:val="en-US"/>
        </w:rPr>
        <w:t xml:space="preserve"> </w:t>
      </w:r>
      <w:r w:rsidRPr="00C12761">
        <w:rPr>
          <w:rFonts w:ascii="Times New Roman" w:hAnsi="Times New Roman" w:cs="Times New Roman"/>
          <w:b/>
          <w:bCs/>
          <w:spacing w:val="-5"/>
          <w:sz w:val="24"/>
          <w:szCs w:val="24"/>
          <w:lang w:val="en-US"/>
        </w:rPr>
        <w:t xml:space="preserve">of materials sent </w:t>
      </w:r>
      <w:r w:rsidRPr="00C12761">
        <w:rPr>
          <w:rFonts w:ascii="Times New Roman" w:hAnsi="Times New Roman" w:cs="Times New Roman"/>
          <w:b/>
          <w:bCs/>
          <w:spacing w:val="-3"/>
          <w:sz w:val="24"/>
          <w:szCs w:val="24"/>
          <w:lang w:val="en-US"/>
        </w:rPr>
        <w:t xml:space="preserve">for </w:t>
      </w:r>
      <w:r w:rsidRPr="00C12761">
        <w:rPr>
          <w:rFonts w:ascii="Times New Roman" w:hAnsi="Times New Roman" w:cs="Times New Roman"/>
          <w:b/>
          <w:bCs/>
          <w:spacing w:val="-6"/>
          <w:sz w:val="24"/>
          <w:szCs w:val="24"/>
          <w:lang w:val="en-US"/>
        </w:rPr>
        <w:t>publication</w:t>
      </w:r>
    </w:p>
    <w:p w:rsidR="00C12761" w:rsidRPr="00C12761" w:rsidRDefault="00C12761" w:rsidP="00C12761">
      <w:pPr>
        <w:spacing w:after="0" w:line="240" w:lineRule="auto"/>
        <w:jc w:val="center"/>
        <w:rPr>
          <w:rFonts w:ascii="Times New Roman" w:hAnsi="Times New Roman" w:cs="Times New Roman"/>
          <w:b/>
          <w:bCs/>
          <w:spacing w:val="-4"/>
          <w:sz w:val="24"/>
          <w:szCs w:val="24"/>
          <w:lang w:val="en-US"/>
        </w:rPr>
      </w:pPr>
      <w:proofErr w:type="gramStart"/>
      <w:r w:rsidRPr="00C12761">
        <w:rPr>
          <w:rFonts w:ascii="Times New Roman" w:hAnsi="Times New Roman" w:cs="Times New Roman"/>
          <w:b/>
          <w:bCs/>
          <w:sz w:val="24"/>
          <w:szCs w:val="24"/>
          <w:lang w:val="en-US"/>
        </w:rPr>
        <w:t>in</w:t>
      </w:r>
      <w:proofErr w:type="gramEnd"/>
      <w:r w:rsidRPr="00C12761">
        <w:rPr>
          <w:rFonts w:ascii="Times New Roman" w:hAnsi="Times New Roman" w:cs="Times New Roman"/>
          <w:b/>
          <w:bCs/>
          <w:sz w:val="24"/>
          <w:szCs w:val="24"/>
          <w:lang w:val="en-US"/>
        </w:rPr>
        <w:t xml:space="preserve"> scientific and technical </w:t>
      </w:r>
      <w:r w:rsidRPr="00C12761">
        <w:rPr>
          <w:rFonts w:ascii="Times New Roman" w:hAnsi="Times New Roman" w:cs="Times New Roman"/>
          <w:b/>
          <w:bCs/>
          <w:spacing w:val="-4"/>
          <w:sz w:val="24"/>
          <w:szCs w:val="24"/>
          <w:lang w:val="en-US"/>
        </w:rPr>
        <w:t>journal</w:t>
      </w:r>
    </w:p>
    <w:p w:rsidR="00C12761" w:rsidRPr="00C12761" w:rsidRDefault="00C12761" w:rsidP="00C12761">
      <w:pPr>
        <w:spacing w:after="0" w:line="240" w:lineRule="auto"/>
        <w:jc w:val="center"/>
        <w:rPr>
          <w:rFonts w:ascii="Times New Roman" w:hAnsi="Times New Roman" w:cs="Times New Roman"/>
          <w:b/>
          <w:bCs/>
          <w:spacing w:val="-5"/>
          <w:sz w:val="24"/>
          <w:szCs w:val="24"/>
          <w:lang w:val="en-US"/>
        </w:rPr>
      </w:pPr>
      <w:proofErr w:type="gramStart"/>
      <w:r w:rsidRPr="00C12761">
        <w:rPr>
          <w:rFonts w:ascii="Times New Roman" w:hAnsi="Times New Roman" w:cs="Times New Roman"/>
          <w:b/>
          <w:bCs/>
          <w:spacing w:val="-9"/>
          <w:sz w:val="24"/>
          <w:szCs w:val="24"/>
          <w:lang w:val="en-US"/>
        </w:rPr>
        <w:t xml:space="preserve">Works </w:t>
      </w:r>
      <w:r w:rsidRPr="00C12761">
        <w:rPr>
          <w:rFonts w:ascii="Times New Roman" w:hAnsi="Times New Roman" w:cs="Times New Roman"/>
          <w:b/>
          <w:bCs/>
          <w:spacing w:val="-4"/>
          <w:sz w:val="24"/>
          <w:szCs w:val="24"/>
          <w:lang w:val="en-US"/>
        </w:rPr>
        <w:t xml:space="preserve">of </w:t>
      </w:r>
      <w:r w:rsidRPr="00C12761">
        <w:rPr>
          <w:rFonts w:ascii="Times New Roman" w:hAnsi="Times New Roman" w:cs="Times New Roman"/>
          <w:b/>
          <w:bCs/>
          <w:spacing w:val="-5"/>
          <w:sz w:val="24"/>
          <w:szCs w:val="24"/>
          <w:lang w:val="en-US"/>
        </w:rPr>
        <w:t>"NPCAP".</w:t>
      </w:r>
      <w:proofErr w:type="gramEnd"/>
      <w:r w:rsidRPr="00C12761">
        <w:rPr>
          <w:rFonts w:ascii="Times New Roman" w:hAnsi="Times New Roman" w:cs="Times New Roman"/>
          <w:b/>
          <w:bCs/>
          <w:spacing w:val="-5"/>
          <w:sz w:val="24"/>
          <w:szCs w:val="24"/>
          <w:lang w:val="en-US"/>
        </w:rPr>
        <w:t xml:space="preserve"> Systems and control devices»</w:t>
      </w:r>
    </w:p>
    <w:p w:rsidR="00C12761" w:rsidRPr="00C12761" w:rsidRDefault="00C12761" w:rsidP="00C12761">
      <w:pPr>
        <w:spacing w:after="0" w:line="240" w:lineRule="auto"/>
        <w:jc w:val="both"/>
        <w:rPr>
          <w:rFonts w:ascii="Times New Roman" w:hAnsi="Times New Roman" w:cs="Times New Roman"/>
          <w:sz w:val="24"/>
          <w:szCs w:val="24"/>
          <w:lang w:val="en-US"/>
        </w:rPr>
      </w:pPr>
    </w:p>
    <w:p w:rsidR="00C12761" w:rsidRPr="00C12761" w:rsidRDefault="00C12761" w:rsidP="00C12761">
      <w:pPr>
        <w:spacing w:after="0" w:line="240" w:lineRule="auto"/>
        <w:ind w:firstLine="709"/>
        <w:jc w:val="both"/>
        <w:rPr>
          <w:rFonts w:ascii="Times New Roman" w:hAnsi="Times New Roman" w:cs="Times New Roman"/>
          <w:sz w:val="24"/>
          <w:szCs w:val="24"/>
          <w:lang w:val="en-US"/>
        </w:rPr>
      </w:pPr>
      <w:r w:rsidRPr="00C12761">
        <w:rPr>
          <w:rFonts w:ascii="Times New Roman" w:hAnsi="Times New Roman" w:cs="Times New Roman"/>
          <w:spacing w:val="-1"/>
          <w:sz w:val="24"/>
          <w:szCs w:val="24"/>
          <w:lang w:val="en-US"/>
        </w:rPr>
        <w:t xml:space="preserve">Articles </w:t>
      </w:r>
      <w:r w:rsidRPr="00C12761">
        <w:rPr>
          <w:rFonts w:ascii="Times New Roman" w:hAnsi="Times New Roman" w:cs="Times New Roman"/>
          <w:spacing w:val="-2"/>
          <w:sz w:val="24"/>
          <w:szCs w:val="24"/>
          <w:lang w:val="en-US"/>
        </w:rPr>
        <w:t xml:space="preserve">of up </w:t>
      </w:r>
      <w:r w:rsidRPr="00C12761">
        <w:rPr>
          <w:rFonts w:ascii="Times New Roman" w:hAnsi="Times New Roman" w:cs="Times New Roman"/>
          <w:sz w:val="24"/>
          <w:szCs w:val="24"/>
          <w:lang w:val="en-US"/>
        </w:rPr>
        <w:t>to 2</w:t>
      </w:r>
      <w:r w:rsidR="00C70876" w:rsidRPr="00C70876">
        <w:rPr>
          <w:rFonts w:ascii="Times New Roman" w:hAnsi="Times New Roman" w:cs="Times New Roman"/>
          <w:sz w:val="24"/>
          <w:szCs w:val="24"/>
          <w:lang w:val="en-US"/>
        </w:rPr>
        <w:t>0</w:t>
      </w:r>
      <w:r w:rsidRPr="00C12761">
        <w:rPr>
          <w:rFonts w:ascii="Times New Roman" w:hAnsi="Times New Roman" w:cs="Times New Roman"/>
          <w:sz w:val="24"/>
          <w:szCs w:val="24"/>
          <w:lang w:val="en-US"/>
        </w:rPr>
        <w:t xml:space="preserve"> pages are accepted for </w:t>
      </w:r>
      <w:r w:rsidRPr="00C12761">
        <w:rPr>
          <w:rFonts w:ascii="Times New Roman" w:hAnsi="Times New Roman" w:cs="Times New Roman"/>
          <w:spacing w:val="-2"/>
          <w:sz w:val="24"/>
          <w:szCs w:val="24"/>
          <w:lang w:val="en-US"/>
        </w:rPr>
        <w:t xml:space="preserve">publication </w:t>
      </w:r>
      <w:r w:rsidRPr="00C12761">
        <w:rPr>
          <w:rFonts w:ascii="Times New Roman" w:hAnsi="Times New Roman" w:cs="Times New Roman"/>
          <w:sz w:val="24"/>
          <w:szCs w:val="24"/>
          <w:lang w:val="en-US"/>
        </w:rPr>
        <w:t xml:space="preserve">in the journal, as </w:t>
      </w:r>
      <w:r w:rsidRPr="00C12761">
        <w:rPr>
          <w:rFonts w:ascii="Times New Roman" w:hAnsi="Times New Roman" w:cs="Times New Roman"/>
          <w:spacing w:val="-1"/>
          <w:sz w:val="24"/>
          <w:szCs w:val="24"/>
          <w:lang w:val="en-US"/>
        </w:rPr>
        <w:t xml:space="preserve">well as brief </w:t>
      </w:r>
      <w:r w:rsidRPr="00C12761">
        <w:rPr>
          <w:rFonts w:ascii="Times New Roman" w:hAnsi="Times New Roman" w:cs="Times New Roman"/>
          <w:sz w:val="24"/>
          <w:szCs w:val="24"/>
          <w:lang w:val="en-US"/>
        </w:rPr>
        <w:t xml:space="preserve">articles </w:t>
      </w:r>
      <w:r w:rsidRPr="00C12761">
        <w:rPr>
          <w:rFonts w:ascii="Times New Roman" w:hAnsi="Times New Roman" w:cs="Times New Roman"/>
          <w:spacing w:val="-2"/>
          <w:sz w:val="24"/>
          <w:szCs w:val="24"/>
          <w:lang w:val="en-US"/>
        </w:rPr>
        <w:t xml:space="preserve">of up </w:t>
      </w:r>
      <w:r w:rsidRPr="00C12761">
        <w:rPr>
          <w:rFonts w:ascii="Times New Roman" w:hAnsi="Times New Roman" w:cs="Times New Roman"/>
          <w:sz w:val="24"/>
          <w:szCs w:val="24"/>
          <w:lang w:val="en-US"/>
        </w:rPr>
        <w:t>to 5 pages.</w:t>
      </w:r>
    </w:p>
    <w:p w:rsidR="00C12761" w:rsidRPr="00C12761" w:rsidRDefault="00C12761" w:rsidP="00C12761">
      <w:pPr>
        <w:spacing w:after="0" w:line="240" w:lineRule="auto"/>
        <w:ind w:firstLine="709"/>
        <w:jc w:val="both"/>
        <w:rPr>
          <w:rFonts w:ascii="&amp;quot" w:eastAsia="Times New Roman" w:hAnsi="&amp;quot" w:cs="Times New Roman"/>
          <w:color w:val="000000"/>
          <w:sz w:val="24"/>
          <w:szCs w:val="24"/>
          <w:lang w:val="en-US" w:eastAsia="ru-RU"/>
        </w:rPr>
      </w:pPr>
      <w:r w:rsidRPr="00C12761">
        <w:rPr>
          <w:rFonts w:ascii="&amp;quot" w:eastAsia="Times New Roman" w:hAnsi="&amp;quot" w:cs="Times New Roman"/>
          <w:b/>
          <w:i/>
          <w:color w:val="000000"/>
          <w:sz w:val="24"/>
          <w:szCs w:val="24"/>
          <w:lang w:val="en-US" w:eastAsia="ru-RU"/>
        </w:rPr>
        <w:t xml:space="preserve">The material of the article </w:t>
      </w:r>
      <w:r w:rsidRPr="00C12761">
        <w:rPr>
          <w:rFonts w:ascii="&amp;quot" w:eastAsia="Times New Roman" w:hAnsi="&amp;quot" w:cs="Times New Roman"/>
          <w:color w:val="000000"/>
          <w:sz w:val="24"/>
          <w:szCs w:val="24"/>
          <w:lang w:val="en-US" w:eastAsia="ru-RU"/>
        </w:rPr>
        <w:t>should be presented in the following sequence:</w:t>
      </w:r>
    </w:p>
    <w:p w:rsidR="00C12761" w:rsidRPr="00C12761" w:rsidRDefault="00C12761" w:rsidP="002D6C00">
      <w:pPr>
        <w:numPr>
          <w:ilvl w:val="0"/>
          <w:numId w:val="3"/>
        </w:numPr>
        <w:spacing w:after="0" w:line="240" w:lineRule="auto"/>
        <w:jc w:val="both"/>
        <w:rPr>
          <w:rFonts w:ascii="&amp;quot" w:eastAsia="Times New Roman" w:hAnsi="&amp;quot" w:cs="Times New Roman"/>
          <w:color w:val="000000"/>
          <w:sz w:val="24"/>
          <w:szCs w:val="24"/>
          <w:lang w:val="en-US" w:eastAsia="ru-RU"/>
        </w:rPr>
      </w:pPr>
      <w:r w:rsidRPr="00C12761">
        <w:rPr>
          <w:rFonts w:ascii="&amp;quot" w:eastAsia="Times New Roman" w:hAnsi="&amp;quot" w:cs="Times New Roman"/>
          <w:color w:val="000000"/>
          <w:sz w:val="24"/>
          <w:szCs w:val="24"/>
          <w:lang w:val="en-US" w:eastAsia="ru-RU"/>
        </w:rPr>
        <w:t xml:space="preserve">The article must have a </w:t>
      </w:r>
      <w:r w:rsidRPr="00C12761">
        <w:rPr>
          <w:rFonts w:ascii="&amp;quot" w:eastAsia="Times New Roman" w:hAnsi="&amp;quot" w:cs="Times New Roman"/>
          <w:b/>
          <w:i/>
          <w:color w:val="000000"/>
          <w:sz w:val="24"/>
          <w:szCs w:val="24"/>
          <w:lang w:val="en-US" w:eastAsia="ru-RU"/>
        </w:rPr>
        <w:t xml:space="preserve">UDC </w:t>
      </w:r>
      <w:proofErr w:type="gramStart"/>
      <w:r w:rsidRPr="00C12761">
        <w:rPr>
          <w:rFonts w:ascii="&amp;quot" w:eastAsia="Times New Roman" w:hAnsi="&amp;quot" w:cs="Times New Roman"/>
          <w:b/>
          <w:i/>
          <w:color w:val="000000"/>
          <w:sz w:val="24"/>
          <w:szCs w:val="24"/>
          <w:lang w:val="en-US" w:eastAsia="ru-RU"/>
        </w:rPr>
        <w:t xml:space="preserve">index </w:t>
      </w:r>
      <w:r w:rsidRPr="00C12761">
        <w:rPr>
          <w:rFonts w:ascii="&amp;quot" w:eastAsia="Times New Roman" w:hAnsi="&amp;quot" w:cs="Times New Roman"/>
          <w:color w:val="000000"/>
          <w:sz w:val="24"/>
          <w:szCs w:val="24"/>
          <w:lang w:val="en-US" w:eastAsia="ru-RU"/>
        </w:rPr>
        <w:t>,</w:t>
      </w:r>
      <w:proofErr w:type="gramEnd"/>
      <w:r w:rsidRPr="00C12761">
        <w:rPr>
          <w:rFonts w:ascii="&amp;quot" w:eastAsia="Times New Roman" w:hAnsi="&amp;quot" w:cs="Times New Roman"/>
          <w:color w:val="000000"/>
          <w:sz w:val="24"/>
          <w:szCs w:val="24"/>
          <w:lang w:val="en-US" w:eastAsia="ru-RU"/>
        </w:rPr>
        <w:t xml:space="preserve"> which is placed at the beginning of the article in the upper left corner.</w:t>
      </w:r>
      <w:bookmarkStart w:id="0" w:name="_GoBack"/>
      <w:bookmarkEnd w:id="0"/>
    </w:p>
    <w:p w:rsidR="00C12761" w:rsidRPr="00C12761" w:rsidRDefault="00C12761" w:rsidP="002D6C00">
      <w:pPr>
        <w:numPr>
          <w:ilvl w:val="0"/>
          <w:numId w:val="3"/>
        </w:numPr>
        <w:spacing w:after="0" w:line="240" w:lineRule="auto"/>
        <w:jc w:val="both"/>
        <w:rPr>
          <w:rFonts w:ascii="&amp;quot" w:eastAsia="Times New Roman" w:hAnsi="&amp;quot" w:cs="Times New Roman"/>
          <w:color w:val="000000"/>
          <w:sz w:val="24"/>
          <w:szCs w:val="24"/>
          <w:lang w:val="en-US" w:eastAsia="ru-RU"/>
        </w:rPr>
      </w:pPr>
      <w:r w:rsidRPr="00C12761">
        <w:rPr>
          <w:rFonts w:ascii="&amp;quot" w:eastAsia="Times New Roman" w:hAnsi="&amp;quot" w:cs="Times New Roman"/>
          <w:b/>
          <w:i/>
          <w:color w:val="000000"/>
          <w:sz w:val="24"/>
          <w:szCs w:val="24"/>
          <w:lang w:val="en-US" w:eastAsia="ru-RU"/>
        </w:rPr>
        <w:t xml:space="preserve">The type of material </w:t>
      </w:r>
      <w:r w:rsidRPr="00C12761">
        <w:rPr>
          <w:rFonts w:ascii="&amp;quot" w:eastAsia="Times New Roman" w:hAnsi="&amp;quot" w:cs="Times New Roman"/>
          <w:color w:val="000000"/>
          <w:sz w:val="24"/>
          <w:szCs w:val="24"/>
          <w:lang w:val="en-US" w:eastAsia="ru-RU"/>
        </w:rPr>
        <w:t>(scientific article, abstract, review, critique) is indicated below, under the UDC index.</w:t>
      </w:r>
    </w:p>
    <w:p w:rsidR="00C12761" w:rsidRPr="00C12761" w:rsidRDefault="00C12761" w:rsidP="002D6C00">
      <w:pPr>
        <w:numPr>
          <w:ilvl w:val="0"/>
          <w:numId w:val="3"/>
        </w:numPr>
        <w:spacing w:after="0" w:line="240" w:lineRule="auto"/>
        <w:jc w:val="both"/>
        <w:rPr>
          <w:rFonts w:ascii="&amp;quot" w:eastAsia="Times New Roman" w:hAnsi="&amp;quot" w:cs="Times New Roman"/>
          <w:color w:val="000000"/>
          <w:sz w:val="24"/>
          <w:szCs w:val="24"/>
          <w:lang w:val="en-US" w:eastAsia="ru-RU"/>
        </w:rPr>
      </w:pPr>
      <w:r w:rsidRPr="00C12761">
        <w:rPr>
          <w:rFonts w:ascii="&amp;quot" w:eastAsia="Times New Roman" w:hAnsi="&amp;quot" w:cs="Times New Roman"/>
          <w:b/>
          <w:i/>
          <w:color w:val="000000"/>
          <w:sz w:val="24"/>
          <w:szCs w:val="24"/>
          <w:lang w:val="en-US" w:eastAsia="ru-RU"/>
        </w:rPr>
        <w:t xml:space="preserve">Title </w:t>
      </w:r>
      <w:r w:rsidRPr="00C12761">
        <w:rPr>
          <w:rFonts w:ascii="&amp;quot" w:eastAsia="Times New Roman" w:hAnsi="&amp;quot" w:cs="Times New Roman"/>
          <w:color w:val="000000"/>
          <w:sz w:val="24"/>
          <w:szCs w:val="24"/>
          <w:lang w:val="en-US" w:eastAsia="ru-RU"/>
        </w:rPr>
        <w:t>(article title). The font is bold, centered.</w:t>
      </w:r>
    </w:p>
    <w:p w:rsidR="00C12761" w:rsidRPr="00C12761" w:rsidRDefault="00C12761" w:rsidP="002D6C00">
      <w:pPr>
        <w:numPr>
          <w:ilvl w:val="0"/>
          <w:numId w:val="3"/>
        </w:numPr>
        <w:spacing w:after="0" w:line="240" w:lineRule="auto"/>
        <w:jc w:val="both"/>
        <w:rPr>
          <w:rFonts w:ascii="&amp;quot" w:eastAsia="Times New Roman" w:hAnsi="&amp;quot" w:cs="Times New Roman"/>
          <w:color w:val="000000"/>
          <w:sz w:val="24"/>
          <w:szCs w:val="24"/>
          <w:lang w:val="en-US" w:eastAsia="ru-RU"/>
        </w:rPr>
      </w:pPr>
      <w:r w:rsidRPr="00C12761">
        <w:rPr>
          <w:rFonts w:ascii="&amp;quot" w:eastAsia="Times New Roman" w:hAnsi="&amp;quot" w:cs="Times New Roman"/>
          <w:b/>
          <w:i/>
          <w:color w:val="000000"/>
          <w:sz w:val="24"/>
          <w:szCs w:val="24"/>
          <w:lang w:val="en-US" w:eastAsia="ru-RU"/>
        </w:rPr>
        <w:t xml:space="preserve">Author’s Initials and </w:t>
      </w:r>
      <w:proofErr w:type="gramStart"/>
      <w:r w:rsidRPr="00C12761">
        <w:rPr>
          <w:rFonts w:ascii="&amp;quot" w:eastAsia="Times New Roman" w:hAnsi="&amp;quot" w:cs="Times New Roman"/>
          <w:b/>
          <w:i/>
          <w:color w:val="000000"/>
          <w:sz w:val="24"/>
          <w:szCs w:val="24"/>
          <w:lang w:val="en-US" w:eastAsia="ru-RU"/>
        </w:rPr>
        <w:t>surnames</w:t>
      </w:r>
      <w:r w:rsidRPr="00C12761">
        <w:rPr>
          <w:rFonts w:ascii="&amp;quot" w:eastAsia="Times New Roman" w:hAnsi="&amp;quot" w:cs="Times New Roman"/>
          <w:color w:val="000000"/>
          <w:sz w:val="24"/>
          <w:szCs w:val="24"/>
          <w:lang w:val="en-US" w:eastAsia="ru-RU"/>
        </w:rPr>
        <w:t xml:space="preserve"> .</w:t>
      </w:r>
      <w:proofErr w:type="gramEnd"/>
      <w:r w:rsidRPr="00C12761">
        <w:rPr>
          <w:rFonts w:ascii="&amp;quot" w:eastAsia="Times New Roman" w:hAnsi="&amp;quot" w:cs="Times New Roman"/>
          <w:color w:val="000000"/>
          <w:sz w:val="24"/>
          <w:szCs w:val="24"/>
          <w:lang w:val="en-US" w:eastAsia="ru-RU"/>
        </w:rPr>
        <w:t xml:space="preserve"> If the article has more than one author, author’s full names are written consecutively separated by commas. The font is bold, centered.</w:t>
      </w:r>
      <w:r w:rsidRPr="00C12761">
        <w:rPr>
          <w:lang w:val="en-US"/>
        </w:rPr>
        <w:t xml:space="preserve"> </w:t>
      </w:r>
      <w:r w:rsidRPr="00C12761">
        <w:rPr>
          <w:rFonts w:ascii="&amp;quot" w:eastAsia="Times New Roman" w:hAnsi="&amp;quot" w:cs="Times New Roman"/>
          <w:color w:val="000000"/>
          <w:sz w:val="24"/>
          <w:szCs w:val="24"/>
          <w:lang w:val="en-US" w:eastAsia="ru-RU"/>
        </w:rPr>
        <w:t>The number of authors is not more than 6.</w:t>
      </w:r>
    </w:p>
    <w:p w:rsidR="00C12761" w:rsidRPr="00C12761" w:rsidRDefault="00C12761" w:rsidP="002D6C00">
      <w:pPr>
        <w:numPr>
          <w:ilvl w:val="0"/>
          <w:numId w:val="3"/>
        </w:numPr>
        <w:spacing w:after="0" w:line="240" w:lineRule="auto"/>
        <w:jc w:val="both"/>
        <w:rPr>
          <w:rFonts w:ascii="Times New Roman" w:hAnsi="Times New Roman" w:cs="Times New Roman"/>
          <w:b/>
          <w:i/>
          <w:sz w:val="24"/>
          <w:szCs w:val="24"/>
          <w:lang w:val="en-US"/>
        </w:rPr>
      </w:pPr>
      <w:r w:rsidRPr="00C12761">
        <w:rPr>
          <w:rFonts w:ascii="Times New Roman" w:hAnsi="Times New Roman" w:cs="Times New Roman"/>
          <w:b/>
          <w:i/>
          <w:sz w:val="24"/>
          <w:szCs w:val="24"/>
          <w:lang w:val="en-US"/>
        </w:rPr>
        <w:t>Full name of the organization, name of the city, country, e-mail address.</w:t>
      </w:r>
    </w:p>
    <w:p w:rsidR="00C12761" w:rsidRPr="00C12761" w:rsidRDefault="00C12761" w:rsidP="002D6C00">
      <w:pPr>
        <w:numPr>
          <w:ilvl w:val="0"/>
          <w:numId w:val="3"/>
        </w:numPr>
        <w:spacing w:after="0" w:line="240" w:lineRule="auto"/>
        <w:jc w:val="both"/>
        <w:rPr>
          <w:rFonts w:ascii="Times New Roman" w:hAnsi="Times New Roman" w:cs="Times New Roman"/>
          <w:sz w:val="24"/>
          <w:szCs w:val="24"/>
          <w:lang w:val="en-US"/>
        </w:rPr>
      </w:pPr>
      <w:r w:rsidRPr="00C12761">
        <w:rPr>
          <w:rFonts w:ascii="Times New Roman" w:hAnsi="Times New Roman" w:cs="Times New Roman"/>
          <w:b/>
          <w:i/>
          <w:sz w:val="24"/>
          <w:szCs w:val="24"/>
          <w:lang w:val="en-US"/>
        </w:rPr>
        <w:t xml:space="preserve">Abstract </w:t>
      </w:r>
      <w:r w:rsidRPr="00C12761">
        <w:rPr>
          <w:rFonts w:ascii="Times New Roman" w:hAnsi="Times New Roman" w:cs="Times New Roman"/>
          <w:sz w:val="24"/>
          <w:szCs w:val="24"/>
          <w:lang w:val="en-US"/>
        </w:rPr>
        <w:t xml:space="preserve">- no more than </w:t>
      </w:r>
      <w:r w:rsidR="00C70876" w:rsidRPr="001F11A8">
        <w:rPr>
          <w:rFonts w:ascii="Times New Roman" w:hAnsi="Times New Roman" w:cs="Times New Roman"/>
          <w:sz w:val="24"/>
          <w:szCs w:val="24"/>
          <w:lang w:val="en-US"/>
        </w:rPr>
        <w:t>5</w:t>
      </w:r>
      <w:r w:rsidRPr="00C12761">
        <w:rPr>
          <w:rFonts w:ascii="Times New Roman" w:hAnsi="Times New Roman" w:cs="Times New Roman"/>
          <w:sz w:val="24"/>
          <w:szCs w:val="24"/>
          <w:lang w:val="en-US"/>
        </w:rPr>
        <w:t xml:space="preserve">0 words, </w:t>
      </w:r>
      <w:r w:rsidRPr="00C12761">
        <w:rPr>
          <w:rFonts w:ascii="Times New Roman" w:hAnsi="Times New Roman" w:cs="Times New Roman"/>
          <w:b/>
          <w:i/>
          <w:sz w:val="24"/>
          <w:szCs w:val="24"/>
          <w:lang w:val="en-US"/>
        </w:rPr>
        <w:t xml:space="preserve">keywords </w:t>
      </w:r>
      <w:r w:rsidRPr="00C12761">
        <w:rPr>
          <w:rFonts w:ascii="Times New Roman" w:hAnsi="Times New Roman" w:cs="Times New Roman"/>
          <w:sz w:val="24"/>
          <w:szCs w:val="24"/>
          <w:lang w:val="en-US"/>
        </w:rPr>
        <w:t>- up to 10 concepts.</w:t>
      </w:r>
    </w:p>
    <w:p w:rsidR="00C12761" w:rsidRPr="00C12761" w:rsidRDefault="00C12761" w:rsidP="002D6C00">
      <w:pPr>
        <w:numPr>
          <w:ilvl w:val="0"/>
          <w:numId w:val="3"/>
        </w:numPr>
        <w:spacing w:after="0" w:line="240" w:lineRule="auto"/>
        <w:jc w:val="both"/>
        <w:rPr>
          <w:rFonts w:ascii="Times New Roman" w:hAnsi="Times New Roman" w:cs="Times New Roman"/>
          <w:sz w:val="24"/>
          <w:szCs w:val="24"/>
          <w:lang w:val="en-US"/>
        </w:rPr>
      </w:pPr>
      <w:r w:rsidRPr="00C12761">
        <w:rPr>
          <w:rFonts w:ascii="Times New Roman" w:hAnsi="Times New Roman" w:cs="Times New Roman"/>
          <w:b/>
          <w:i/>
          <w:sz w:val="24"/>
          <w:szCs w:val="24"/>
          <w:lang w:val="en-US"/>
        </w:rPr>
        <w:t xml:space="preserve">Article’s </w:t>
      </w:r>
      <w:proofErr w:type="gramStart"/>
      <w:r w:rsidRPr="00C12761">
        <w:rPr>
          <w:rFonts w:ascii="Times New Roman" w:hAnsi="Times New Roman" w:cs="Times New Roman"/>
          <w:b/>
          <w:i/>
          <w:sz w:val="24"/>
          <w:szCs w:val="24"/>
          <w:lang w:val="en-US"/>
        </w:rPr>
        <w:t>text .</w:t>
      </w:r>
      <w:proofErr w:type="gramEnd"/>
      <w:r w:rsidRPr="00C12761">
        <w:rPr>
          <w:rFonts w:ascii="Times New Roman" w:hAnsi="Times New Roman" w:cs="Times New Roman"/>
          <w:sz w:val="24"/>
          <w:szCs w:val="24"/>
          <w:lang w:val="en-US"/>
        </w:rPr>
        <w:t xml:space="preserve"> </w:t>
      </w:r>
      <w:r w:rsidRPr="00C12761">
        <w:rPr>
          <w:rFonts w:ascii="Times New Roman" w:hAnsi="Times New Roman" w:cs="Times New Roman"/>
          <w:spacing w:val="-1"/>
          <w:sz w:val="24"/>
          <w:szCs w:val="24"/>
          <w:lang w:val="en-US"/>
        </w:rPr>
        <w:t xml:space="preserve">Font - </w:t>
      </w:r>
      <w:r w:rsidRPr="00C12761">
        <w:rPr>
          <w:rFonts w:ascii="Times New Roman" w:hAnsi="Times New Roman" w:cs="Times New Roman"/>
          <w:spacing w:val="-2"/>
          <w:sz w:val="24"/>
          <w:szCs w:val="24"/>
          <w:lang w:val="en-US"/>
        </w:rPr>
        <w:t xml:space="preserve">Times </w:t>
      </w:r>
      <w:proofErr w:type="spellStart"/>
      <w:r w:rsidRPr="00C12761">
        <w:rPr>
          <w:rFonts w:ascii="Times New Roman" w:hAnsi="Times New Roman" w:cs="Times New Roman"/>
          <w:sz w:val="24"/>
          <w:szCs w:val="24"/>
          <w:lang w:val="en-US"/>
        </w:rPr>
        <w:t>NewRoman</w:t>
      </w:r>
      <w:proofErr w:type="spellEnd"/>
      <w:r w:rsidRPr="00C12761">
        <w:rPr>
          <w:rFonts w:ascii="Times New Roman" w:hAnsi="Times New Roman" w:cs="Times New Roman"/>
          <w:sz w:val="24"/>
          <w:szCs w:val="24"/>
          <w:lang w:val="en-US"/>
        </w:rPr>
        <w:t xml:space="preserve"> Font size - 12 </w:t>
      </w:r>
      <w:proofErr w:type="spellStart"/>
      <w:proofErr w:type="gramStart"/>
      <w:r w:rsidRPr="00C12761">
        <w:rPr>
          <w:rFonts w:ascii="Times New Roman" w:hAnsi="Times New Roman" w:cs="Times New Roman"/>
          <w:sz w:val="24"/>
          <w:szCs w:val="24"/>
          <w:lang w:val="en-US"/>
        </w:rPr>
        <w:t>pt</w:t>
      </w:r>
      <w:proofErr w:type="spellEnd"/>
      <w:r w:rsidRPr="00C12761">
        <w:rPr>
          <w:rFonts w:ascii="Times New Roman" w:hAnsi="Times New Roman" w:cs="Times New Roman"/>
          <w:sz w:val="24"/>
          <w:szCs w:val="24"/>
          <w:lang w:val="en-US"/>
        </w:rPr>
        <w:t xml:space="preserve"> ,</w:t>
      </w:r>
      <w:proofErr w:type="gramEnd"/>
      <w:r w:rsidRPr="00C12761">
        <w:rPr>
          <w:rFonts w:ascii="Times New Roman" w:hAnsi="Times New Roman" w:cs="Times New Roman"/>
          <w:sz w:val="24"/>
          <w:szCs w:val="24"/>
          <w:lang w:val="en-US"/>
        </w:rPr>
        <w:t xml:space="preserve"> line spacing - single, paragraph - 1.25 cm, </w:t>
      </w:r>
      <w:r w:rsidRPr="00C12761">
        <w:rPr>
          <w:rFonts w:ascii="&amp;quot" w:eastAsia="Times New Roman" w:hAnsi="&amp;quot" w:cs="Times New Roman"/>
          <w:color w:val="000000"/>
          <w:sz w:val="24"/>
          <w:szCs w:val="24"/>
          <w:lang w:val="en-US" w:eastAsia="ru-RU"/>
        </w:rPr>
        <w:t xml:space="preserve">center alignment. </w:t>
      </w:r>
      <w:r w:rsidRPr="00C12761">
        <w:rPr>
          <w:rFonts w:ascii="Times New Roman" w:hAnsi="Times New Roman" w:cs="Times New Roman"/>
          <w:sz w:val="24"/>
          <w:szCs w:val="24"/>
          <w:lang w:val="en-US"/>
        </w:rPr>
        <w:t xml:space="preserve">Page settings: </w:t>
      </w:r>
      <w:r w:rsidRPr="00C12761">
        <w:rPr>
          <w:rFonts w:ascii="Times New Roman" w:hAnsi="Times New Roman" w:cs="Times New Roman"/>
          <w:spacing w:val="-1"/>
          <w:sz w:val="24"/>
          <w:szCs w:val="24"/>
          <w:lang w:val="en-US"/>
        </w:rPr>
        <w:t xml:space="preserve">margins </w:t>
      </w:r>
      <w:r w:rsidRPr="00C12761">
        <w:rPr>
          <w:rFonts w:ascii="Times New Roman" w:hAnsi="Times New Roman" w:cs="Times New Roman"/>
          <w:sz w:val="24"/>
          <w:szCs w:val="24"/>
          <w:lang w:val="en-US"/>
        </w:rPr>
        <w:t xml:space="preserve">2.0, 2.0, 2.0, 2.0 </w:t>
      </w:r>
      <w:r w:rsidRPr="00C12761">
        <w:rPr>
          <w:rFonts w:ascii="Times New Roman" w:hAnsi="Times New Roman" w:cs="Times New Roman"/>
          <w:spacing w:val="-1"/>
          <w:sz w:val="24"/>
          <w:szCs w:val="24"/>
          <w:lang w:val="en-US"/>
        </w:rPr>
        <w:t xml:space="preserve">(dimensions are </w:t>
      </w:r>
      <w:r w:rsidRPr="00C12761">
        <w:rPr>
          <w:rFonts w:ascii="Times New Roman" w:hAnsi="Times New Roman" w:cs="Times New Roman"/>
          <w:sz w:val="24"/>
          <w:szCs w:val="24"/>
          <w:lang w:val="en-US"/>
        </w:rPr>
        <w:t xml:space="preserve">in centimeters). </w:t>
      </w:r>
      <w:r w:rsidRPr="00C12761">
        <w:rPr>
          <w:rFonts w:ascii="&amp;quot" w:eastAsia="Times New Roman" w:hAnsi="&amp;quot" w:cs="Times New Roman"/>
          <w:color w:val="000000"/>
          <w:sz w:val="24"/>
          <w:szCs w:val="24"/>
          <w:lang w:val="en-US" w:eastAsia="ru-RU"/>
        </w:rPr>
        <w:t>In the text of the article, use only the international system of units of measurement (SI).</w:t>
      </w:r>
    </w:p>
    <w:p w:rsidR="00C12761" w:rsidRPr="00C12761" w:rsidRDefault="00C12761" w:rsidP="002D6C00">
      <w:pPr>
        <w:numPr>
          <w:ilvl w:val="0"/>
          <w:numId w:val="3"/>
        </w:numPr>
        <w:spacing w:after="0" w:line="240" w:lineRule="auto"/>
        <w:jc w:val="both"/>
        <w:rPr>
          <w:rFonts w:ascii="Times New Roman" w:hAnsi="Times New Roman" w:cs="Times New Roman"/>
          <w:spacing w:val="-4"/>
          <w:sz w:val="24"/>
          <w:szCs w:val="24"/>
          <w:lang w:val="en-US"/>
        </w:rPr>
      </w:pPr>
      <w:r w:rsidRPr="00C12761">
        <w:rPr>
          <w:rFonts w:ascii="Times New Roman" w:hAnsi="Times New Roman" w:cs="Times New Roman"/>
          <w:sz w:val="24"/>
          <w:szCs w:val="24"/>
          <w:lang w:val="en-US"/>
        </w:rPr>
        <w:t xml:space="preserve">Bibliography. The list of </w:t>
      </w:r>
      <w:r w:rsidRPr="00C12761">
        <w:rPr>
          <w:rFonts w:ascii="Times New Roman" w:hAnsi="Times New Roman" w:cs="Times New Roman"/>
          <w:spacing w:val="-1"/>
          <w:sz w:val="24"/>
          <w:szCs w:val="24"/>
          <w:lang w:val="en-US"/>
        </w:rPr>
        <w:t xml:space="preserve">used literature </w:t>
      </w:r>
      <w:r w:rsidRPr="00C12761">
        <w:rPr>
          <w:rFonts w:ascii="Times New Roman" w:hAnsi="Times New Roman" w:cs="Times New Roman"/>
          <w:sz w:val="24"/>
          <w:szCs w:val="24"/>
          <w:lang w:val="en-US"/>
        </w:rPr>
        <w:t xml:space="preserve">at the </w:t>
      </w:r>
      <w:r w:rsidRPr="00C12761">
        <w:rPr>
          <w:rFonts w:ascii="Times New Roman" w:hAnsi="Times New Roman" w:cs="Times New Roman"/>
          <w:spacing w:val="-3"/>
          <w:sz w:val="24"/>
          <w:szCs w:val="24"/>
          <w:lang w:val="en-US"/>
        </w:rPr>
        <w:t xml:space="preserve">end of the </w:t>
      </w:r>
      <w:r w:rsidRPr="00C12761">
        <w:rPr>
          <w:rFonts w:ascii="Times New Roman" w:hAnsi="Times New Roman" w:cs="Times New Roman"/>
          <w:spacing w:val="-1"/>
          <w:sz w:val="24"/>
          <w:szCs w:val="24"/>
          <w:lang w:val="en-US"/>
        </w:rPr>
        <w:t xml:space="preserve">article should </w:t>
      </w:r>
      <w:r w:rsidRPr="00C12761">
        <w:rPr>
          <w:rFonts w:ascii="Times New Roman" w:hAnsi="Times New Roman" w:cs="Times New Roman"/>
          <w:sz w:val="24"/>
          <w:szCs w:val="24"/>
          <w:lang w:val="en-US"/>
        </w:rPr>
        <w:t xml:space="preserve">be compiled in the </w:t>
      </w:r>
      <w:r w:rsidRPr="00C12761">
        <w:rPr>
          <w:rFonts w:ascii="Times New Roman" w:hAnsi="Times New Roman" w:cs="Times New Roman"/>
          <w:spacing w:val="-1"/>
          <w:sz w:val="24"/>
          <w:szCs w:val="24"/>
          <w:lang w:val="en-US"/>
        </w:rPr>
        <w:t xml:space="preserve">order </w:t>
      </w:r>
      <w:r w:rsidRPr="00C12761">
        <w:rPr>
          <w:rFonts w:ascii="Times New Roman" w:hAnsi="Times New Roman" w:cs="Times New Roman"/>
          <w:sz w:val="24"/>
          <w:szCs w:val="24"/>
          <w:lang w:val="en-US"/>
        </w:rPr>
        <w:t xml:space="preserve">of references in the </w:t>
      </w:r>
      <w:r w:rsidRPr="00C12761">
        <w:rPr>
          <w:rFonts w:ascii="Times New Roman" w:hAnsi="Times New Roman" w:cs="Times New Roman"/>
          <w:spacing w:val="-1"/>
          <w:sz w:val="24"/>
          <w:szCs w:val="24"/>
          <w:lang w:val="en-US"/>
        </w:rPr>
        <w:t xml:space="preserve">text </w:t>
      </w:r>
      <w:r w:rsidRPr="00C12761">
        <w:rPr>
          <w:rFonts w:ascii="Times New Roman" w:hAnsi="Times New Roman" w:cs="Times New Roman"/>
          <w:sz w:val="24"/>
          <w:szCs w:val="24"/>
          <w:lang w:val="en-US"/>
        </w:rPr>
        <w:t xml:space="preserve">and </w:t>
      </w:r>
      <w:r w:rsidRPr="00C12761">
        <w:rPr>
          <w:rFonts w:ascii="Times New Roman" w:hAnsi="Times New Roman" w:cs="Times New Roman"/>
          <w:spacing w:val="-1"/>
          <w:sz w:val="24"/>
          <w:szCs w:val="24"/>
          <w:lang w:val="en-US"/>
        </w:rPr>
        <w:t xml:space="preserve">formatted </w:t>
      </w:r>
      <w:r w:rsidRPr="00C12761">
        <w:rPr>
          <w:rFonts w:ascii="Times New Roman" w:hAnsi="Times New Roman" w:cs="Times New Roman"/>
          <w:sz w:val="24"/>
          <w:szCs w:val="24"/>
          <w:lang w:val="en-US"/>
        </w:rPr>
        <w:t xml:space="preserve">in </w:t>
      </w:r>
      <w:r w:rsidRPr="00C12761">
        <w:rPr>
          <w:rFonts w:ascii="Times New Roman" w:hAnsi="Times New Roman" w:cs="Times New Roman"/>
          <w:spacing w:val="-1"/>
          <w:sz w:val="24"/>
          <w:szCs w:val="24"/>
          <w:lang w:val="en-US"/>
        </w:rPr>
        <w:t xml:space="preserve">accordance </w:t>
      </w:r>
      <w:r w:rsidRPr="00C12761">
        <w:rPr>
          <w:rFonts w:ascii="Times New Roman" w:hAnsi="Times New Roman" w:cs="Times New Roman"/>
          <w:sz w:val="24"/>
          <w:szCs w:val="24"/>
          <w:lang w:val="en-US"/>
        </w:rPr>
        <w:t xml:space="preserve">with </w:t>
      </w:r>
      <w:r w:rsidRPr="00C12761">
        <w:rPr>
          <w:rFonts w:ascii="Times New Roman" w:hAnsi="Times New Roman" w:cs="Times New Roman"/>
          <w:spacing w:val="-4"/>
          <w:sz w:val="24"/>
          <w:szCs w:val="24"/>
          <w:lang w:val="en-US"/>
        </w:rPr>
        <w:t>GOST.</w:t>
      </w:r>
    </w:p>
    <w:p w:rsidR="00C12761" w:rsidRPr="00E74360" w:rsidRDefault="00C12761" w:rsidP="00C12761">
      <w:pPr>
        <w:spacing w:after="0" w:line="240" w:lineRule="auto"/>
        <w:ind w:firstLine="709"/>
        <w:jc w:val="both"/>
        <w:rPr>
          <w:rFonts w:ascii="Times New Roman" w:hAnsi="Times New Roman" w:cs="Times New Roman"/>
          <w:sz w:val="24"/>
          <w:szCs w:val="24"/>
          <w:lang w:val="en-US"/>
        </w:rPr>
      </w:pPr>
      <w:r w:rsidRPr="00C12761">
        <w:rPr>
          <w:rFonts w:ascii="Times New Roman" w:hAnsi="Times New Roman" w:cs="Times New Roman"/>
          <w:b/>
          <w:i/>
          <w:spacing w:val="-3"/>
          <w:sz w:val="24"/>
          <w:szCs w:val="24"/>
          <w:lang w:val="en-US"/>
        </w:rPr>
        <w:t>Formula’s</w:t>
      </w:r>
      <w:r w:rsidRPr="00C12761">
        <w:rPr>
          <w:rFonts w:ascii="Times New Roman" w:hAnsi="Times New Roman" w:cs="Times New Roman"/>
          <w:b/>
          <w:i/>
          <w:spacing w:val="-2"/>
          <w:sz w:val="24"/>
          <w:szCs w:val="24"/>
          <w:lang w:val="en-US"/>
        </w:rPr>
        <w:t xml:space="preserve"> format</w:t>
      </w:r>
      <w:r w:rsidRPr="00E74360">
        <w:rPr>
          <w:rFonts w:ascii="Times New Roman" w:hAnsi="Times New Roman" w:cs="Times New Roman"/>
          <w:b/>
          <w:i/>
          <w:spacing w:val="-2"/>
          <w:sz w:val="24"/>
          <w:szCs w:val="24"/>
          <w:lang w:val="en-US"/>
        </w:rPr>
        <w:t xml:space="preserve"> </w:t>
      </w:r>
      <w:r w:rsidRPr="00C12761">
        <w:rPr>
          <w:rFonts w:ascii="Times New Roman" w:hAnsi="Times New Roman" w:cs="Times New Roman"/>
          <w:sz w:val="24"/>
          <w:szCs w:val="24"/>
          <w:lang w:val="en-US"/>
        </w:rPr>
        <w:t>in</w:t>
      </w:r>
      <w:r w:rsidRPr="00E74360">
        <w:rPr>
          <w:rFonts w:ascii="Times New Roman" w:hAnsi="Times New Roman" w:cs="Times New Roman"/>
          <w:sz w:val="24"/>
          <w:szCs w:val="24"/>
          <w:lang w:val="en-US"/>
        </w:rPr>
        <w:t xml:space="preserve"> </w:t>
      </w:r>
      <w:r w:rsidRPr="00C12761">
        <w:rPr>
          <w:rFonts w:ascii="Times New Roman" w:hAnsi="Times New Roman" w:cs="Times New Roman"/>
          <w:spacing w:val="-1"/>
          <w:sz w:val="24"/>
          <w:szCs w:val="24"/>
          <w:lang w:val="en-US"/>
        </w:rPr>
        <w:t>editor</w:t>
      </w:r>
      <w:r w:rsidRPr="00E74360">
        <w:rPr>
          <w:rFonts w:ascii="Times New Roman" w:hAnsi="Times New Roman" w:cs="Times New Roman"/>
          <w:spacing w:val="-1"/>
          <w:sz w:val="24"/>
          <w:szCs w:val="24"/>
          <w:lang w:val="en-US"/>
        </w:rPr>
        <w:t xml:space="preserve"> </w:t>
      </w:r>
      <w:proofErr w:type="spellStart"/>
      <w:r w:rsidRPr="00E74360">
        <w:rPr>
          <w:rFonts w:ascii="Times New Roman" w:hAnsi="Times New Roman" w:cs="Times New Roman"/>
          <w:spacing w:val="-2"/>
          <w:sz w:val="24"/>
          <w:szCs w:val="24"/>
          <w:lang w:val="en-US"/>
        </w:rPr>
        <w:t>MathType</w:t>
      </w:r>
      <w:proofErr w:type="spellEnd"/>
      <w:r w:rsidRPr="00E74360">
        <w:rPr>
          <w:rFonts w:ascii="Times New Roman" w:hAnsi="Times New Roman" w:cs="Times New Roman"/>
          <w:spacing w:val="-2"/>
          <w:sz w:val="24"/>
          <w:szCs w:val="24"/>
          <w:lang w:val="en-US"/>
        </w:rPr>
        <w:t xml:space="preserve"> </w:t>
      </w:r>
      <w:r w:rsidRPr="00E74360">
        <w:rPr>
          <w:rFonts w:ascii="Times New Roman" w:hAnsi="Times New Roman" w:cs="Times New Roman"/>
          <w:sz w:val="24"/>
          <w:szCs w:val="24"/>
          <w:lang w:val="en-US"/>
        </w:rPr>
        <w:t xml:space="preserve">*: </w:t>
      </w:r>
      <w:proofErr w:type="spellStart"/>
      <w:r w:rsidRPr="00E74360">
        <w:rPr>
          <w:rFonts w:ascii="Times New Roman" w:hAnsi="Times New Roman" w:cs="Times New Roman"/>
          <w:sz w:val="24"/>
          <w:szCs w:val="24"/>
          <w:lang w:val="en-US"/>
        </w:rPr>
        <w:t>DefineSizes</w:t>
      </w:r>
      <w:proofErr w:type="spellEnd"/>
      <w:r w:rsidRPr="00E74360">
        <w:rPr>
          <w:rFonts w:ascii="Times New Roman" w:hAnsi="Times New Roman" w:cs="Times New Roman"/>
          <w:sz w:val="24"/>
          <w:szCs w:val="24"/>
          <w:lang w:val="en-US"/>
        </w:rPr>
        <w:t xml:space="preserve"> , Full12pt, Subscript/Superscript8pt, Sub- </w:t>
      </w:r>
      <w:proofErr w:type="spellStart"/>
      <w:r w:rsidRPr="00E74360">
        <w:rPr>
          <w:rFonts w:ascii="Times New Roman" w:hAnsi="Times New Roman" w:cs="Times New Roman"/>
          <w:sz w:val="24"/>
          <w:szCs w:val="24"/>
          <w:lang w:val="en-US"/>
        </w:rPr>
        <w:t>Subscipt</w:t>
      </w:r>
      <w:proofErr w:type="spellEnd"/>
      <w:r w:rsidRPr="00E74360">
        <w:rPr>
          <w:rFonts w:ascii="Times New Roman" w:hAnsi="Times New Roman" w:cs="Times New Roman"/>
          <w:sz w:val="24"/>
          <w:szCs w:val="24"/>
          <w:lang w:val="en-US"/>
        </w:rPr>
        <w:t xml:space="preserve"> /Superscript4 </w:t>
      </w:r>
      <w:proofErr w:type="spellStart"/>
      <w:r w:rsidRPr="00E74360">
        <w:rPr>
          <w:rFonts w:ascii="Times New Roman" w:hAnsi="Times New Roman" w:cs="Times New Roman"/>
          <w:sz w:val="24"/>
          <w:szCs w:val="24"/>
          <w:lang w:val="en-US"/>
        </w:rPr>
        <w:t>pt</w:t>
      </w:r>
      <w:proofErr w:type="spellEnd"/>
      <w:r w:rsidRPr="00E74360">
        <w:rPr>
          <w:rFonts w:ascii="Times New Roman" w:hAnsi="Times New Roman" w:cs="Times New Roman"/>
          <w:sz w:val="24"/>
          <w:szCs w:val="24"/>
          <w:lang w:val="en-US"/>
        </w:rPr>
        <w:t xml:space="preserve"> , Symbol 12 </w:t>
      </w:r>
      <w:proofErr w:type="spellStart"/>
      <w:r w:rsidRPr="00E74360">
        <w:rPr>
          <w:rFonts w:ascii="Times New Roman" w:hAnsi="Times New Roman" w:cs="Times New Roman"/>
          <w:sz w:val="24"/>
          <w:szCs w:val="24"/>
          <w:lang w:val="en-US"/>
        </w:rPr>
        <w:t>pt</w:t>
      </w:r>
      <w:proofErr w:type="spellEnd"/>
      <w:r w:rsidRPr="00E74360">
        <w:rPr>
          <w:rFonts w:ascii="Times New Roman" w:hAnsi="Times New Roman" w:cs="Times New Roman"/>
          <w:sz w:val="24"/>
          <w:szCs w:val="24"/>
          <w:lang w:val="en-US"/>
        </w:rPr>
        <w:t xml:space="preserve"> , Sub-Symbol 8 pt.</w:t>
      </w:r>
    </w:p>
    <w:p w:rsidR="00C12761" w:rsidRPr="00C12761" w:rsidRDefault="00C12761" w:rsidP="00C12761">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C12761">
        <w:rPr>
          <w:rFonts w:ascii="Times New Roman" w:eastAsia="Times New Roman" w:hAnsi="Times New Roman" w:cs="Times New Roman"/>
          <w:b/>
          <w:i/>
          <w:sz w:val="24"/>
          <w:szCs w:val="24"/>
          <w:lang w:val="en-US" w:eastAsia="ru-RU"/>
        </w:rPr>
        <w:t>Illustrations.</w:t>
      </w:r>
      <w:proofErr w:type="gramEnd"/>
      <w:r w:rsidRPr="00C12761">
        <w:rPr>
          <w:rFonts w:ascii="Times New Roman" w:eastAsia="Times New Roman" w:hAnsi="Times New Roman" w:cs="Times New Roman"/>
          <w:b/>
          <w:i/>
          <w:sz w:val="24"/>
          <w:szCs w:val="24"/>
          <w:lang w:val="en-US" w:eastAsia="ru-RU"/>
        </w:rPr>
        <w:t xml:space="preserve"> </w:t>
      </w:r>
      <w:r w:rsidRPr="00C12761">
        <w:rPr>
          <w:rFonts w:ascii="Times New Roman" w:eastAsia="Times New Roman" w:hAnsi="Times New Roman" w:cs="Times New Roman"/>
          <w:sz w:val="24"/>
          <w:szCs w:val="24"/>
          <w:lang w:val="en-US" w:eastAsia="ru-RU"/>
        </w:rPr>
        <w:t>Figures are placed within the working field, must allow movement in the text and the possibility of resizing. Illustrations of the article should also be prepared in a separate folder in JPEG format in good quality.</w:t>
      </w:r>
    </w:p>
    <w:p w:rsidR="00C12761" w:rsidRPr="00C12761" w:rsidRDefault="00C12761" w:rsidP="00C12761">
      <w:pPr>
        <w:spacing w:after="0" w:line="240" w:lineRule="auto"/>
        <w:ind w:firstLine="709"/>
        <w:jc w:val="both"/>
        <w:rPr>
          <w:rFonts w:ascii="&amp;quot" w:eastAsia="Times New Roman" w:hAnsi="&amp;quot" w:cs="Times New Roman"/>
          <w:sz w:val="24"/>
          <w:szCs w:val="24"/>
          <w:lang w:val="en-US" w:eastAsia="ru-RU"/>
        </w:rPr>
      </w:pPr>
      <w:proofErr w:type="gramStart"/>
      <w:r w:rsidRPr="00C12761">
        <w:rPr>
          <w:rFonts w:ascii="&amp;quot" w:eastAsia="Times New Roman" w:hAnsi="&amp;quot" w:cs="Times New Roman"/>
          <w:b/>
          <w:i/>
          <w:sz w:val="24"/>
          <w:szCs w:val="24"/>
          <w:lang w:val="en-US" w:eastAsia="ru-RU"/>
        </w:rPr>
        <w:t>Pagination.</w:t>
      </w:r>
      <w:proofErr w:type="gramEnd"/>
      <w:r w:rsidRPr="00C12761">
        <w:rPr>
          <w:rFonts w:ascii="&amp;quot" w:eastAsia="Times New Roman" w:hAnsi="&amp;quot" w:cs="Times New Roman"/>
          <w:b/>
          <w:sz w:val="24"/>
          <w:szCs w:val="24"/>
          <w:lang w:val="en-US" w:eastAsia="ru-RU"/>
        </w:rPr>
        <w:t xml:space="preserve"> </w:t>
      </w:r>
      <w:r w:rsidRPr="00C12761">
        <w:rPr>
          <w:rFonts w:ascii="&amp;quot" w:eastAsia="Times New Roman" w:hAnsi="&amp;quot" w:cs="Times New Roman"/>
          <w:sz w:val="24"/>
          <w:szCs w:val="24"/>
          <w:lang w:val="en-US" w:eastAsia="ru-RU"/>
        </w:rPr>
        <w:t>Pages are numbered at the bottom right, starting with page 1.</w:t>
      </w:r>
    </w:p>
    <w:p w:rsidR="00C12761" w:rsidRPr="00C12761" w:rsidRDefault="00C12761" w:rsidP="00C12761">
      <w:pPr>
        <w:spacing w:after="0" w:line="240" w:lineRule="auto"/>
        <w:ind w:firstLine="709"/>
        <w:jc w:val="both"/>
        <w:rPr>
          <w:rFonts w:ascii="Times New Roman" w:hAnsi="Times New Roman" w:cs="Times New Roman"/>
          <w:sz w:val="24"/>
          <w:szCs w:val="24"/>
          <w:lang w:val="en-US"/>
        </w:rPr>
      </w:pPr>
      <w:r w:rsidRPr="00C12761">
        <w:rPr>
          <w:rFonts w:ascii="Times New Roman" w:hAnsi="Times New Roman" w:cs="Times New Roman"/>
          <w:sz w:val="24"/>
          <w:szCs w:val="24"/>
          <w:lang w:val="en-US"/>
        </w:rPr>
        <w:t xml:space="preserve">An </w:t>
      </w:r>
      <w:r w:rsidRPr="00C12761">
        <w:rPr>
          <w:rFonts w:ascii="Times New Roman" w:hAnsi="Times New Roman" w:cs="Times New Roman"/>
          <w:spacing w:val="-1"/>
          <w:sz w:val="24"/>
          <w:szCs w:val="24"/>
          <w:lang w:val="en-US"/>
        </w:rPr>
        <w:t xml:space="preserve">electronic version of the </w:t>
      </w:r>
      <w:r w:rsidRPr="00C12761">
        <w:rPr>
          <w:rFonts w:ascii="Times New Roman" w:hAnsi="Times New Roman" w:cs="Times New Roman"/>
          <w:spacing w:val="-2"/>
          <w:sz w:val="24"/>
          <w:szCs w:val="24"/>
          <w:lang w:val="en-US"/>
        </w:rPr>
        <w:t xml:space="preserve">material is sent to the editorial office by e-mail. The printed version of the </w:t>
      </w:r>
      <w:r w:rsidRPr="00C12761">
        <w:rPr>
          <w:rFonts w:ascii="Times New Roman" w:hAnsi="Times New Roman" w:cs="Times New Roman"/>
          <w:spacing w:val="-1"/>
          <w:sz w:val="24"/>
          <w:szCs w:val="24"/>
          <w:lang w:val="en-US"/>
        </w:rPr>
        <w:t xml:space="preserve">article, signed by </w:t>
      </w:r>
      <w:r w:rsidRPr="00C12761">
        <w:rPr>
          <w:rFonts w:ascii="Times New Roman" w:hAnsi="Times New Roman" w:cs="Times New Roman"/>
          <w:sz w:val="24"/>
          <w:szCs w:val="24"/>
          <w:lang w:val="en-US"/>
        </w:rPr>
        <w:t xml:space="preserve">all </w:t>
      </w:r>
      <w:r w:rsidRPr="00C12761">
        <w:rPr>
          <w:rFonts w:ascii="Times New Roman" w:hAnsi="Times New Roman" w:cs="Times New Roman"/>
          <w:spacing w:val="-1"/>
          <w:sz w:val="24"/>
          <w:szCs w:val="24"/>
          <w:lang w:val="en-US"/>
        </w:rPr>
        <w:t xml:space="preserve">authors, is sent by registered mail </w:t>
      </w:r>
      <w:r w:rsidRPr="00C12761">
        <w:rPr>
          <w:rFonts w:ascii="Times New Roman" w:hAnsi="Times New Roman" w:cs="Times New Roman"/>
          <w:sz w:val="24"/>
          <w:szCs w:val="24"/>
          <w:lang w:val="en-US"/>
        </w:rPr>
        <w:t xml:space="preserve">in 2 </w:t>
      </w:r>
      <w:r w:rsidRPr="00C12761">
        <w:rPr>
          <w:rFonts w:ascii="Times New Roman" w:hAnsi="Times New Roman" w:cs="Times New Roman"/>
          <w:spacing w:val="-1"/>
          <w:sz w:val="24"/>
          <w:szCs w:val="24"/>
          <w:lang w:val="en-US"/>
        </w:rPr>
        <w:t>copies.</w:t>
      </w:r>
    </w:p>
    <w:p w:rsidR="00C12761" w:rsidRPr="00C12761" w:rsidRDefault="00C12761" w:rsidP="00C12761">
      <w:pPr>
        <w:spacing w:after="0" w:line="240" w:lineRule="auto"/>
        <w:ind w:firstLine="709"/>
        <w:jc w:val="both"/>
        <w:rPr>
          <w:rFonts w:ascii="Times New Roman" w:hAnsi="Times New Roman" w:cs="Times New Roman"/>
          <w:sz w:val="24"/>
          <w:szCs w:val="24"/>
          <w:lang w:val="en-US"/>
        </w:rPr>
      </w:pPr>
      <w:r w:rsidRPr="00C12761">
        <w:rPr>
          <w:rFonts w:ascii="Times New Roman" w:hAnsi="Times New Roman" w:cs="Times New Roman"/>
          <w:sz w:val="24"/>
          <w:szCs w:val="24"/>
          <w:lang w:val="en-US"/>
        </w:rPr>
        <w:t xml:space="preserve">The </w:t>
      </w:r>
      <w:r w:rsidRPr="00C12761">
        <w:rPr>
          <w:rFonts w:ascii="Times New Roman" w:hAnsi="Times New Roman" w:cs="Times New Roman"/>
          <w:spacing w:val="-1"/>
          <w:sz w:val="24"/>
          <w:szCs w:val="24"/>
          <w:lang w:val="en-US"/>
        </w:rPr>
        <w:t xml:space="preserve">article </w:t>
      </w:r>
      <w:r w:rsidRPr="00C12761">
        <w:rPr>
          <w:rFonts w:ascii="Times New Roman" w:hAnsi="Times New Roman" w:cs="Times New Roman"/>
          <w:sz w:val="24"/>
          <w:szCs w:val="24"/>
          <w:lang w:val="en-US"/>
        </w:rPr>
        <w:t xml:space="preserve">is accompanied </w:t>
      </w:r>
      <w:r w:rsidRPr="00C12761">
        <w:rPr>
          <w:rFonts w:ascii="Times New Roman" w:hAnsi="Times New Roman" w:cs="Times New Roman"/>
          <w:b/>
          <w:i/>
          <w:spacing w:val="-4"/>
          <w:sz w:val="24"/>
          <w:szCs w:val="24"/>
          <w:lang w:val="en-US"/>
        </w:rPr>
        <w:t xml:space="preserve">by a conclusion on the possibility of open publication </w:t>
      </w:r>
      <w:r w:rsidRPr="00C12761">
        <w:rPr>
          <w:rFonts w:ascii="Times New Roman" w:hAnsi="Times New Roman" w:cs="Times New Roman"/>
          <w:spacing w:val="-4"/>
          <w:sz w:val="24"/>
          <w:szCs w:val="24"/>
          <w:lang w:val="en-US"/>
        </w:rPr>
        <w:t xml:space="preserve">of the </w:t>
      </w:r>
      <w:proofErr w:type="gramStart"/>
      <w:r w:rsidRPr="00C12761">
        <w:rPr>
          <w:rFonts w:ascii="Times New Roman" w:hAnsi="Times New Roman" w:cs="Times New Roman"/>
          <w:spacing w:val="-4"/>
          <w:sz w:val="24"/>
          <w:szCs w:val="24"/>
          <w:lang w:val="en-US"/>
        </w:rPr>
        <w:t xml:space="preserve">material </w:t>
      </w:r>
      <w:r w:rsidRPr="00C12761">
        <w:rPr>
          <w:rFonts w:ascii="Times New Roman" w:hAnsi="Times New Roman" w:cs="Times New Roman"/>
          <w:spacing w:val="-2"/>
          <w:sz w:val="24"/>
          <w:szCs w:val="24"/>
          <w:lang w:val="en-US"/>
        </w:rPr>
        <w:t>,</w:t>
      </w:r>
      <w:proofErr w:type="gramEnd"/>
      <w:r w:rsidRPr="00C12761">
        <w:rPr>
          <w:rFonts w:ascii="Times New Roman" w:hAnsi="Times New Roman" w:cs="Times New Roman"/>
          <w:spacing w:val="-2"/>
          <w:sz w:val="24"/>
          <w:szCs w:val="24"/>
          <w:lang w:val="en-US"/>
        </w:rPr>
        <w:t xml:space="preserve"> as well as a </w:t>
      </w:r>
      <w:r w:rsidRPr="00C12761">
        <w:rPr>
          <w:rFonts w:ascii="Times New Roman" w:hAnsi="Times New Roman" w:cs="Times New Roman"/>
          <w:b/>
          <w:i/>
          <w:spacing w:val="-2"/>
          <w:sz w:val="24"/>
          <w:szCs w:val="24"/>
          <w:lang w:val="en-US"/>
        </w:rPr>
        <w:t xml:space="preserve">review </w:t>
      </w:r>
      <w:r w:rsidRPr="00C12761">
        <w:rPr>
          <w:rFonts w:ascii="Times New Roman" w:hAnsi="Times New Roman" w:cs="Times New Roman"/>
          <w:i/>
          <w:spacing w:val="-2"/>
          <w:sz w:val="24"/>
          <w:szCs w:val="24"/>
          <w:lang w:val="en-US"/>
        </w:rPr>
        <w:t>.</w:t>
      </w:r>
    </w:p>
    <w:p w:rsidR="00C12761" w:rsidRPr="00C12761" w:rsidRDefault="00C12761" w:rsidP="00C12761">
      <w:pPr>
        <w:spacing w:after="0" w:line="240" w:lineRule="auto"/>
        <w:ind w:firstLine="709"/>
        <w:jc w:val="both"/>
        <w:rPr>
          <w:rFonts w:ascii="Times New Roman" w:hAnsi="Times New Roman" w:cs="Times New Roman"/>
          <w:sz w:val="24"/>
          <w:szCs w:val="24"/>
          <w:lang w:val="en-US"/>
        </w:rPr>
      </w:pPr>
      <w:r w:rsidRPr="00C12761">
        <w:rPr>
          <w:rFonts w:ascii="Times New Roman" w:hAnsi="Times New Roman" w:cs="Times New Roman"/>
          <w:sz w:val="24"/>
          <w:szCs w:val="24"/>
          <w:lang w:val="en-US"/>
        </w:rPr>
        <w:t xml:space="preserve">Together with the </w:t>
      </w:r>
      <w:r w:rsidRPr="00C12761">
        <w:rPr>
          <w:rFonts w:ascii="Times New Roman" w:hAnsi="Times New Roman" w:cs="Times New Roman"/>
          <w:spacing w:val="-1"/>
          <w:sz w:val="24"/>
          <w:szCs w:val="24"/>
          <w:lang w:val="en-US"/>
        </w:rPr>
        <w:t xml:space="preserve">materials, the following </w:t>
      </w:r>
      <w:r w:rsidRPr="00C12761">
        <w:rPr>
          <w:rFonts w:ascii="Times New Roman" w:hAnsi="Times New Roman" w:cs="Times New Roman"/>
          <w:b/>
          <w:i/>
          <w:spacing w:val="-1"/>
          <w:sz w:val="24"/>
          <w:szCs w:val="24"/>
          <w:lang w:val="en-US"/>
        </w:rPr>
        <w:t xml:space="preserve">information </w:t>
      </w:r>
      <w:r w:rsidRPr="00C12761">
        <w:rPr>
          <w:rFonts w:ascii="Times New Roman" w:hAnsi="Times New Roman" w:cs="Times New Roman"/>
          <w:b/>
          <w:i/>
          <w:sz w:val="24"/>
          <w:szCs w:val="24"/>
          <w:lang w:val="en-US"/>
        </w:rPr>
        <w:t xml:space="preserve">about the </w:t>
      </w:r>
      <w:r w:rsidRPr="00C12761">
        <w:rPr>
          <w:rFonts w:ascii="Times New Roman" w:hAnsi="Times New Roman" w:cs="Times New Roman"/>
          <w:b/>
          <w:i/>
          <w:spacing w:val="-1"/>
          <w:sz w:val="24"/>
          <w:szCs w:val="24"/>
          <w:lang w:val="en-US"/>
        </w:rPr>
        <w:t xml:space="preserve">authors should </w:t>
      </w:r>
      <w:r w:rsidRPr="00C12761">
        <w:rPr>
          <w:rFonts w:ascii="Times New Roman" w:hAnsi="Times New Roman" w:cs="Times New Roman"/>
          <w:sz w:val="24"/>
          <w:szCs w:val="24"/>
          <w:lang w:val="en-US"/>
        </w:rPr>
        <w:t xml:space="preserve">be </w:t>
      </w:r>
      <w:proofErr w:type="gramStart"/>
      <w:r w:rsidRPr="00C12761">
        <w:rPr>
          <w:rFonts w:ascii="Times New Roman" w:hAnsi="Times New Roman" w:cs="Times New Roman"/>
          <w:sz w:val="24"/>
          <w:szCs w:val="24"/>
          <w:lang w:val="en-US"/>
        </w:rPr>
        <w:t xml:space="preserve">submitted </w:t>
      </w:r>
      <w:r w:rsidRPr="00C12761">
        <w:rPr>
          <w:rFonts w:ascii="Times New Roman" w:hAnsi="Times New Roman" w:cs="Times New Roman"/>
          <w:spacing w:val="-1"/>
          <w:sz w:val="24"/>
          <w:szCs w:val="24"/>
          <w:lang w:val="en-US"/>
        </w:rPr>
        <w:t>:</w:t>
      </w:r>
      <w:proofErr w:type="gramEnd"/>
      <w:r w:rsidRPr="00C12761">
        <w:rPr>
          <w:rFonts w:ascii="Times New Roman" w:hAnsi="Times New Roman" w:cs="Times New Roman"/>
          <w:spacing w:val="-1"/>
          <w:sz w:val="24"/>
          <w:szCs w:val="24"/>
          <w:lang w:val="en-US"/>
        </w:rPr>
        <w:t xml:space="preserve"> </w:t>
      </w:r>
      <w:r w:rsidRPr="00C12761">
        <w:rPr>
          <w:rFonts w:ascii="Times New Roman" w:hAnsi="Times New Roman" w:cs="Times New Roman"/>
          <w:iCs/>
          <w:sz w:val="24"/>
          <w:szCs w:val="24"/>
          <w:lang w:val="en-US"/>
        </w:rPr>
        <w:t xml:space="preserve">full name, date </w:t>
      </w:r>
      <w:r w:rsidRPr="00C12761">
        <w:rPr>
          <w:rFonts w:ascii="Times New Roman" w:hAnsi="Times New Roman" w:cs="Times New Roman"/>
          <w:iCs/>
          <w:spacing w:val="-1"/>
          <w:sz w:val="24"/>
          <w:szCs w:val="24"/>
          <w:lang w:val="en-US"/>
        </w:rPr>
        <w:t xml:space="preserve">of birth, </w:t>
      </w:r>
      <w:r w:rsidRPr="00C12761">
        <w:rPr>
          <w:rFonts w:ascii="Times New Roman" w:hAnsi="Times New Roman" w:cs="Times New Roman"/>
          <w:iCs/>
          <w:sz w:val="24"/>
          <w:szCs w:val="24"/>
          <w:lang w:val="en-US"/>
        </w:rPr>
        <w:t xml:space="preserve">academic degree, academic </w:t>
      </w:r>
      <w:r w:rsidRPr="00C12761">
        <w:rPr>
          <w:rFonts w:ascii="Times New Roman" w:hAnsi="Times New Roman" w:cs="Times New Roman"/>
          <w:iCs/>
          <w:spacing w:val="-1"/>
          <w:sz w:val="24"/>
          <w:szCs w:val="24"/>
          <w:lang w:val="en-US"/>
        </w:rPr>
        <w:t xml:space="preserve">title, position, place of work. </w:t>
      </w:r>
      <w:r w:rsidRPr="00C12761">
        <w:rPr>
          <w:rFonts w:ascii="Times New Roman" w:hAnsi="Times New Roman" w:cs="Times New Roman"/>
          <w:sz w:val="24"/>
          <w:szCs w:val="24"/>
          <w:lang w:val="en-US"/>
        </w:rPr>
        <w:t xml:space="preserve">To </w:t>
      </w:r>
      <w:r w:rsidRPr="00C12761">
        <w:rPr>
          <w:rFonts w:ascii="Times New Roman" w:hAnsi="Times New Roman" w:cs="Times New Roman"/>
          <w:spacing w:val="-1"/>
          <w:sz w:val="24"/>
          <w:szCs w:val="24"/>
          <w:lang w:val="en-US"/>
        </w:rPr>
        <w:t xml:space="preserve">contact </w:t>
      </w:r>
      <w:r w:rsidRPr="00C12761">
        <w:rPr>
          <w:rFonts w:ascii="Times New Roman" w:hAnsi="Times New Roman" w:cs="Times New Roman"/>
          <w:sz w:val="24"/>
          <w:szCs w:val="24"/>
          <w:lang w:val="en-US"/>
        </w:rPr>
        <w:t xml:space="preserve">the </w:t>
      </w:r>
      <w:proofErr w:type="gramStart"/>
      <w:r w:rsidRPr="00C12761">
        <w:rPr>
          <w:rFonts w:ascii="Times New Roman" w:hAnsi="Times New Roman" w:cs="Times New Roman"/>
          <w:spacing w:val="-2"/>
          <w:sz w:val="24"/>
          <w:szCs w:val="24"/>
          <w:lang w:val="en-US"/>
        </w:rPr>
        <w:t xml:space="preserve">author </w:t>
      </w:r>
      <w:r w:rsidRPr="00C12761">
        <w:rPr>
          <w:rFonts w:ascii="Times New Roman" w:hAnsi="Times New Roman" w:cs="Times New Roman"/>
          <w:spacing w:val="-3"/>
          <w:sz w:val="24"/>
          <w:szCs w:val="24"/>
          <w:lang w:val="en-US"/>
        </w:rPr>
        <w:t>,</w:t>
      </w:r>
      <w:proofErr w:type="gramEnd"/>
      <w:r w:rsidRPr="00C12761">
        <w:rPr>
          <w:rFonts w:ascii="Times New Roman" w:hAnsi="Times New Roman" w:cs="Times New Roman"/>
          <w:spacing w:val="-3"/>
          <w:sz w:val="24"/>
          <w:szCs w:val="24"/>
          <w:lang w:val="en-US"/>
        </w:rPr>
        <w:t xml:space="preserve"> you must </w:t>
      </w:r>
      <w:r w:rsidRPr="00C12761">
        <w:rPr>
          <w:rFonts w:ascii="Times New Roman" w:hAnsi="Times New Roman" w:cs="Times New Roman"/>
          <w:spacing w:val="-2"/>
          <w:sz w:val="24"/>
          <w:szCs w:val="24"/>
          <w:lang w:val="en-US"/>
        </w:rPr>
        <w:t xml:space="preserve">specify the </w:t>
      </w:r>
      <w:r w:rsidRPr="00C12761">
        <w:rPr>
          <w:rFonts w:ascii="Times New Roman" w:hAnsi="Times New Roman" w:cs="Times New Roman"/>
          <w:b/>
          <w:bCs/>
          <w:i/>
          <w:iCs/>
          <w:spacing w:val="-1"/>
          <w:sz w:val="24"/>
          <w:szCs w:val="24"/>
          <w:lang w:val="en-US"/>
        </w:rPr>
        <w:t xml:space="preserve">cell and </w:t>
      </w:r>
      <w:r w:rsidRPr="00C12761">
        <w:rPr>
          <w:rFonts w:ascii="Times New Roman" w:hAnsi="Times New Roman" w:cs="Times New Roman"/>
          <w:b/>
          <w:bCs/>
          <w:i/>
          <w:iCs/>
          <w:spacing w:val="-2"/>
          <w:sz w:val="24"/>
          <w:szCs w:val="24"/>
          <w:lang w:val="en-US"/>
        </w:rPr>
        <w:t xml:space="preserve">office phone numbers </w:t>
      </w:r>
      <w:r w:rsidRPr="00C12761">
        <w:rPr>
          <w:rFonts w:ascii="Times New Roman" w:hAnsi="Times New Roman" w:cs="Times New Roman"/>
          <w:b/>
          <w:bCs/>
          <w:i/>
          <w:iCs/>
          <w:sz w:val="24"/>
          <w:szCs w:val="24"/>
          <w:lang w:val="en-US"/>
        </w:rPr>
        <w:t>, e- mail .</w:t>
      </w:r>
      <w:r w:rsidRPr="00C12761">
        <w:rPr>
          <w:rFonts w:ascii="Times New Roman" w:hAnsi="Times New Roman" w:cs="Times New Roman"/>
          <w:sz w:val="24"/>
          <w:szCs w:val="24"/>
          <w:lang w:val="en-US"/>
        </w:rPr>
        <w:t xml:space="preserve"> </w:t>
      </w:r>
    </w:p>
    <w:p w:rsidR="00C12761" w:rsidRPr="00C12761" w:rsidRDefault="00C12761" w:rsidP="00C12761">
      <w:pPr>
        <w:spacing w:after="0" w:line="240" w:lineRule="auto"/>
        <w:ind w:firstLine="709"/>
        <w:jc w:val="both"/>
        <w:rPr>
          <w:rFonts w:ascii="Times New Roman" w:hAnsi="Times New Roman" w:cs="Times New Roman"/>
          <w:sz w:val="24"/>
          <w:szCs w:val="24"/>
          <w:lang w:val="en-US"/>
        </w:rPr>
      </w:pPr>
      <w:r w:rsidRPr="00C12761">
        <w:rPr>
          <w:rFonts w:ascii="Times New Roman" w:hAnsi="Times New Roman" w:cs="Times New Roman"/>
          <w:sz w:val="24"/>
          <w:szCs w:val="24"/>
          <w:lang w:val="en-US"/>
        </w:rPr>
        <w:t>Please note: the editorial board of the journal reserves the right not to include articles in the issue that do not meet the requirements (including the length of the text, the design of tables and illustrations).</w:t>
      </w:r>
    </w:p>
    <w:p w:rsidR="002D6C00" w:rsidRPr="006E6AC7" w:rsidRDefault="002D6C00" w:rsidP="002D6C00">
      <w:pPr>
        <w:keepNext/>
        <w:widowControl w:val="0"/>
        <w:shd w:val="clear" w:color="auto" w:fill="FFFFFF"/>
        <w:autoSpaceDE w:val="0"/>
        <w:autoSpaceDN w:val="0"/>
        <w:adjustRightInd w:val="0"/>
        <w:spacing w:after="0" w:line="240" w:lineRule="auto"/>
        <w:ind w:right="-716"/>
        <w:jc w:val="both"/>
        <w:outlineLvl w:val="1"/>
        <w:rPr>
          <w:rFonts w:ascii="Times New Roman" w:eastAsia="Times New Roman" w:hAnsi="Times New Roman" w:cs="Times New Roman"/>
          <w:spacing w:val="-1"/>
          <w:sz w:val="24"/>
          <w:szCs w:val="24"/>
          <w:lang w:val="en-US" w:eastAsia="ru-RU"/>
        </w:rPr>
      </w:pPr>
    </w:p>
    <w:p w:rsidR="002D6C00" w:rsidRPr="006E6AC7" w:rsidRDefault="002D6C00" w:rsidP="002D6C00">
      <w:pPr>
        <w:keepNext/>
        <w:widowControl w:val="0"/>
        <w:shd w:val="clear" w:color="auto" w:fill="FFFFFF"/>
        <w:autoSpaceDE w:val="0"/>
        <w:autoSpaceDN w:val="0"/>
        <w:adjustRightInd w:val="0"/>
        <w:spacing w:after="0" w:line="240" w:lineRule="auto"/>
        <w:ind w:right="-716"/>
        <w:jc w:val="both"/>
        <w:outlineLvl w:val="1"/>
        <w:rPr>
          <w:rFonts w:ascii="Times New Roman" w:eastAsia="Times New Roman" w:hAnsi="Times New Roman" w:cs="Times New Roman"/>
          <w:spacing w:val="-1"/>
          <w:sz w:val="24"/>
          <w:szCs w:val="24"/>
          <w:lang w:val="en-US" w:eastAsia="ru-RU"/>
        </w:rPr>
      </w:pPr>
    </w:p>
    <w:p w:rsidR="002D6C00" w:rsidRPr="006E6AC7" w:rsidRDefault="002D6C00" w:rsidP="002D6C00">
      <w:pPr>
        <w:keepNext/>
        <w:widowControl w:val="0"/>
        <w:shd w:val="clear" w:color="auto" w:fill="FFFFFF"/>
        <w:autoSpaceDE w:val="0"/>
        <w:autoSpaceDN w:val="0"/>
        <w:adjustRightInd w:val="0"/>
        <w:spacing w:after="0" w:line="240" w:lineRule="auto"/>
        <w:ind w:right="-716"/>
        <w:jc w:val="both"/>
        <w:outlineLvl w:val="1"/>
        <w:rPr>
          <w:rFonts w:ascii="Times New Roman" w:eastAsia="Times New Roman" w:hAnsi="Times New Roman" w:cs="Times New Roman"/>
          <w:spacing w:val="-1"/>
          <w:sz w:val="24"/>
          <w:szCs w:val="24"/>
          <w:lang w:val="en-US" w:eastAsia="ru-RU"/>
        </w:rPr>
      </w:pPr>
    </w:p>
    <w:p w:rsidR="00C80E0A" w:rsidRPr="00C70876" w:rsidRDefault="00C80E0A" w:rsidP="002D6C00">
      <w:pPr>
        <w:spacing w:after="0" w:line="240" w:lineRule="auto"/>
        <w:rPr>
          <w:rFonts w:ascii="Times New Roman" w:hAnsi="Times New Roman" w:cs="Times New Roman"/>
          <w:sz w:val="24"/>
          <w:szCs w:val="24"/>
          <w:lang w:val="en-US"/>
        </w:rPr>
      </w:pPr>
    </w:p>
    <w:sectPr w:rsidR="00C80E0A" w:rsidRPr="00C70876" w:rsidSect="002D6C00">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E07B8"/>
    <w:multiLevelType w:val="hybridMultilevel"/>
    <w:tmpl w:val="7A686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712CC0"/>
    <w:multiLevelType w:val="hybridMultilevel"/>
    <w:tmpl w:val="FED835F6"/>
    <w:lvl w:ilvl="0" w:tplc="FCA86D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7AA"/>
    <w:rsid w:val="00026B7B"/>
    <w:rsid w:val="001406E9"/>
    <w:rsid w:val="001C2AA6"/>
    <w:rsid w:val="001E5D25"/>
    <w:rsid w:val="001F11A8"/>
    <w:rsid w:val="002D6C00"/>
    <w:rsid w:val="0035694F"/>
    <w:rsid w:val="003E50C7"/>
    <w:rsid w:val="00404108"/>
    <w:rsid w:val="004B1D97"/>
    <w:rsid w:val="00593AF5"/>
    <w:rsid w:val="005A479B"/>
    <w:rsid w:val="00635169"/>
    <w:rsid w:val="006C18A8"/>
    <w:rsid w:val="006E6AC7"/>
    <w:rsid w:val="006F0238"/>
    <w:rsid w:val="007109B0"/>
    <w:rsid w:val="007C7C0D"/>
    <w:rsid w:val="007D0077"/>
    <w:rsid w:val="00863BB7"/>
    <w:rsid w:val="008C24BB"/>
    <w:rsid w:val="00955A11"/>
    <w:rsid w:val="009D1878"/>
    <w:rsid w:val="00A063ED"/>
    <w:rsid w:val="00A344CC"/>
    <w:rsid w:val="00AC769C"/>
    <w:rsid w:val="00B4507C"/>
    <w:rsid w:val="00C12761"/>
    <w:rsid w:val="00C4768C"/>
    <w:rsid w:val="00C67B9B"/>
    <w:rsid w:val="00C67CD9"/>
    <w:rsid w:val="00C70876"/>
    <w:rsid w:val="00C80E0A"/>
    <w:rsid w:val="00CA1C61"/>
    <w:rsid w:val="00D26AC8"/>
    <w:rsid w:val="00D75019"/>
    <w:rsid w:val="00DA0749"/>
    <w:rsid w:val="00E217AA"/>
    <w:rsid w:val="00F13406"/>
    <w:rsid w:val="00F858C7"/>
    <w:rsid w:val="00FF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B9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C0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D6C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ETH0 -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Пуценкова</dc:creator>
  <cp:keywords/>
  <dc:description/>
  <cp:lastModifiedBy>Михеева Полина Геннадьевна</cp:lastModifiedBy>
  <cp:revision>23</cp:revision>
  <cp:lastPrinted>2022-08-03T07:28:00Z</cp:lastPrinted>
  <dcterms:created xsi:type="dcterms:W3CDTF">2015-08-04T08:03:00Z</dcterms:created>
  <dcterms:modified xsi:type="dcterms:W3CDTF">2022-08-03T07:34:00Z</dcterms:modified>
</cp:coreProperties>
</file>